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967D" w14:textId="77777777" w:rsidR="00A506D0" w:rsidRDefault="00A506D0" w:rsidP="00A52B22">
      <w:pPr>
        <w:rPr>
          <w:rFonts w:ascii="Times New Roman" w:hAnsi="Times New Roman" w:cs="Times New Roman"/>
          <w:sz w:val="24"/>
          <w:szCs w:val="24"/>
        </w:rPr>
      </w:pPr>
    </w:p>
    <w:p w14:paraId="59EDEE02" w14:textId="77777777" w:rsidR="00D3666D" w:rsidRPr="00D3666D" w:rsidRDefault="00A506D0" w:rsidP="00A52B22">
      <w:pPr>
        <w:rPr>
          <w:rFonts w:ascii="Times New Roman" w:hAnsi="Times New Roman" w:cs="Times New Roman"/>
          <w:sz w:val="32"/>
          <w:szCs w:val="32"/>
        </w:rPr>
      </w:pPr>
      <w:r>
        <w:rPr>
          <w:rFonts w:ascii="Times New Roman" w:hAnsi="Times New Roman" w:cs="Times New Roman"/>
          <w:sz w:val="24"/>
          <w:szCs w:val="24"/>
        </w:rPr>
        <w:t xml:space="preserve">                      </w:t>
      </w:r>
      <w:r w:rsidR="00D3666D">
        <w:rPr>
          <w:rFonts w:ascii="Times New Roman" w:hAnsi="Times New Roman" w:cs="Times New Roman"/>
          <w:sz w:val="24"/>
          <w:szCs w:val="24"/>
        </w:rPr>
        <w:t xml:space="preserve">  </w:t>
      </w:r>
      <w:r w:rsidR="00A443D8">
        <w:rPr>
          <w:rFonts w:ascii="Times New Roman" w:hAnsi="Times New Roman" w:cs="Times New Roman"/>
          <w:sz w:val="24"/>
          <w:szCs w:val="24"/>
        </w:rPr>
        <w:t xml:space="preserve">  </w:t>
      </w:r>
      <w:r w:rsidR="00D3666D">
        <w:rPr>
          <w:rFonts w:ascii="Times New Roman" w:hAnsi="Times New Roman" w:cs="Times New Roman"/>
          <w:sz w:val="24"/>
          <w:szCs w:val="24"/>
        </w:rPr>
        <w:t xml:space="preserve">            </w:t>
      </w:r>
      <w:bookmarkStart w:id="0" w:name="_Hlk106802793"/>
      <w:r w:rsidR="00D3666D" w:rsidRPr="00D3666D">
        <w:rPr>
          <w:rFonts w:ascii="Times New Roman" w:hAnsi="Times New Roman" w:cs="Times New Roman"/>
          <w:sz w:val="32"/>
          <w:szCs w:val="32"/>
        </w:rPr>
        <w:t>Vidyas</w:t>
      </w:r>
      <w:r w:rsidR="00A443D8" w:rsidRPr="00D3666D">
        <w:rPr>
          <w:rFonts w:ascii="Times New Roman" w:hAnsi="Times New Roman" w:cs="Times New Roman"/>
          <w:sz w:val="32"/>
          <w:szCs w:val="32"/>
        </w:rPr>
        <w:t xml:space="preserve">agar </w:t>
      </w:r>
      <w:r w:rsidR="00D3666D" w:rsidRPr="00D3666D">
        <w:rPr>
          <w:rFonts w:ascii="Times New Roman" w:hAnsi="Times New Roman" w:cs="Times New Roman"/>
          <w:sz w:val="32"/>
          <w:szCs w:val="32"/>
        </w:rPr>
        <w:t>Metropolitan College</w:t>
      </w:r>
      <w:bookmarkEnd w:id="0"/>
    </w:p>
    <w:p w14:paraId="11B8F3D6" w14:textId="6082AE99" w:rsidR="00C80D92" w:rsidRPr="00377B21" w:rsidRDefault="00C80D92" w:rsidP="00C80D92">
      <w:pPr>
        <w:jc w:val="center"/>
        <w:rPr>
          <w:sz w:val="28"/>
          <w:szCs w:val="28"/>
          <w:u w:val="single"/>
        </w:rPr>
      </w:pPr>
      <w:r w:rsidRPr="00377B21">
        <w:rPr>
          <w:sz w:val="28"/>
          <w:szCs w:val="28"/>
          <w:u w:val="single"/>
        </w:rPr>
        <w:t>Tender No VMC/Office/Electrical/07/22 dated 22/6/2022</w:t>
      </w:r>
    </w:p>
    <w:p w14:paraId="7F6F241E" w14:textId="07097166" w:rsidR="00C80D92" w:rsidRPr="00760C0A" w:rsidRDefault="00C80D92" w:rsidP="00C80D92">
      <w:pPr>
        <w:jc w:val="both"/>
        <w:rPr>
          <w:sz w:val="28"/>
          <w:szCs w:val="28"/>
          <w:u w:val="single"/>
        </w:rPr>
      </w:pPr>
      <w:r w:rsidRPr="00377B21">
        <w:rPr>
          <w:sz w:val="28"/>
          <w:szCs w:val="28"/>
        </w:rPr>
        <w:t xml:space="preserve">Interested vendors with proven track record can submit quotation in sealed </w:t>
      </w:r>
      <w:r w:rsidR="00760C0A" w:rsidRPr="00377B21">
        <w:rPr>
          <w:sz w:val="28"/>
          <w:szCs w:val="28"/>
        </w:rPr>
        <w:t>envelope</w:t>
      </w:r>
      <w:r w:rsidRPr="00377B21">
        <w:rPr>
          <w:sz w:val="28"/>
          <w:szCs w:val="28"/>
        </w:rPr>
        <w:t xml:space="preserve"> for supply and installation of </w:t>
      </w:r>
      <w:r w:rsidR="009A04B0" w:rsidRPr="00377B21">
        <w:rPr>
          <w:sz w:val="28"/>
          <w:szCs w:val="28"/>
        </w:rPr>
        <w:t xml:space="preserve">electrical items and </w:t>
      </w:r>
      <w:proofErr w:type="spellStart"/>
      <w:r w:rsidR="009A04B0" w:rsidRPr="00377B21">
        <w:rPr>
          <w:sz w:val="28"/>
          <w:szCs w:val="28"/>
        </w:rPr>
        <w:t>equipments</w:t>
      </w:r>
      <w:proofErr w:type="spellEnd"/>
      <w:r w:rsidR="009A04B0" w:rsidRPr="00377B21">
        <w:rPr>
          <w:sz w:val="28"/>
          <w:szCs w:val="28"/>
        </w:rPr>
        <w:t xml:space="preserve"> as per following details</w:t>
      </w:r>
      <w:r w:rsidRPr="00377B21">
        <w:rPr>
          <w:sz w:val="28"/>
          <w:szCs w:val="28"/>
        </w:rPr>
        <w:t xml:space="preserve">.  Sealed envelopes containing quotation can be dropped at tender box situated near the glass door at new building entrance by 6 </w:t>
      </w:r>
      <w:proofErr w:type="spellStart"/>
      <w:r w:rsidRPr="00377B21">
        <w:rPr>
          <w:sz w:val="28"/>
          <w:szCs w:val="28"/>
        </w:rPr>
        <w:t>p.m</w:t>
      </w:r>
      <w:proofErr w:type="spellEnd"/>
      <w:r w:rsidRPr="00377B21">
        <w:rPr>
          <w:sz w:val="28"/>
          <w:szCs w:val="28"/>
        </w:rPr>
        <w:t xml:space="preserve"> of </w:t>
      </w:r>
      <w:r w:rsidR="009A04B0" w:rsidRPr="00377B21">
        <w:rPr>
          <w:sz w:val="28"/>
          <w:szCs w:val="28"/>
        </w:rPr>
        <w:t>04</w:t>
      </w:r>
      <w:r w:rsidRPr="00377B21">
        <w:rPr>
          <w:sz w:val="28"/>
          <w:szCs w:val="28"/>
        </w:rPr>
        <w:t>/</w:t>
      </w:r>
      <w:r w:rsidR="009A04B0" w:rsidRPr="00377B21">
        <w:rPr>
          <w:sz w:val="28"/>
          <w:szCs w:val="28"/>
        </w:rPr>
        <w:t>7</w:t>
      </w:r>
      <w:r w:rsidRPr="00377B21">
        <w:rPr>
          <w:sz w:val="28"/>
          <w:szCs w:val="28"/>
        </w:rPr>
        <w:t>/2022. Vendors have to submit</w:t>
      </w:r>
      <w:r w:rsidR="009A04B0" w:rsidRPr="00377B21">
        <w:rPr>
          <w:sz w:val="28"/>
          <w:szCs w:val="28"/>
        </w:rPr>
        <w:t xml:space="preserve"> credentials of previous similar work, </w:t>
      </w:r>
      <w:r w:rsidRPr="00377B21">
        <w:rPr>
          <w:sz w:val="28"/>
          <w:szCs w:val="28"/>
        </w:rPr>
        <w:t xml:space="preserve">copy of trade license and PAN card along with the quotation. </w:t>
      </w:r>
      <w:r w:rsidR="009A04B0" w:rsidRPr="00377B21">
        <w:rPr>
          <w:sz w:val="28"/>
          <w:szCs w:val="28"/>
        </w:rPr>
        <w:t xml:space="preserve">Quotations will be opened on 5/7/2022 at 5 p.m. Interested vendors may be present </w:t>
      </w:r>
      <w:r w:rsidR="00377B21" w:rsidRPr="00377B21">
        <w:rPr>
          <w:sz w:val="28"/>
          <w:szCs w:val="28"/>
        </w:rPr>
        <w:t xml:space="preserve">during the process at Principal’s chamber. </w:t>
      </w:r>
      <w:r w:rsidR="00760C0A">
        <w:rPr>
          <w:sz w:val="28"/>
          <w:szCs w:val="28"/>
        </w:rPr>
        <w:t xml:space="preserve">Vendors are requested to </w:t>
      </w:r>
      <w:r w:rsidR="00760C0A" w:rsidRPr="00760C0A">
        <w:rPr>
          <w:sz w:val="28"/>
          <w:szCs w:val="28"/>
          <w:u w:val="single"/>
        </w:rPr>
        <w:t xml:space="preserve">write their contact number on the </w:t>
      </w:r>
      <w:r w:rsidR="00760C0A">
        <w:rPr>
          <w:sz w:val="28"/>
          <w:szCs w:val="28"/>
          <w:u w:val="single"/>
        </w:rPr>
        <w:t xml:space="preserve">outside of the </w:t>
      </w:r>
      <w:r w:rsidR="00760C0A" w:rsidRPr="00760C0A">
        <w:rPr>
          <w:sz w:val="28"/>
          <w:szCs w:val="28"/>
          <w:u w:val="single"/>
        </w:rPr>
        <w:t>envelop</w:t>
      </w:r>
      <w:r w:rsidR="00760C0A">
        <w:rPr>
          <w:sz w:val="28"/>
          <w:szCs w:val="28"/>
          <w:u w:val="single"/>
        </w:rPr>
        <w:t>e</w:t>
      </w:r>
      <w:r w:rsidR="00760C0A" w:rsidRPr="00760C0A">
        <w:rPr>
          <w:sz w:val="28"/>
          <w:szCs w:val="28"/>
          <w:u w:val="single"/>
        </w:rPr>
        <w:t xml:space="preserve">. </w:t>
      </w:r>
    </w:p>
    <w:p w14:paraId="5A048ECD" w14:textId="0961E9A9" w:rsidR="00377B21" w:rsidRPr="00377B21" w:rsidRDefault="00377B21" w:rsidP="00C80D92">
      <w:pPr>
        <w:jc w:val="both"/>
        <w:rPr>
          <w:sz w:val="28"/>
          <w:szCs w:val="28"/>
        </w:rPr>
      </w:pPr>
      <w:r>
        <w:rPr>
          <w:sz w:val="28"/>
          <w:szCs w:val="28"/>
        </w:rPr>
        <w:t xml:space="preserve">Please download annexure ‘A’ and submit quotation using exactly same format. </w:t>
      </w:r>
    </w:p>
    <w:p w14:paraId="6DC039B5" w14:textId="631DA242" w:rsidR="00377B21" w:rsidRPr="00377B21" w:rsidRDefault="00377B21" w:rsidP="00C80D92">
      <w:pPr>
        <w:jc w:val="both"/>
        <w:rPr>
          <w:sz w:val="28"/>
          <w:szCs w:val="28"/>
        </w:rPr>
      </w:pPr>
      <w:r w:rsidRPr="00377B21">
        <w:rPr>
          <w:sz w:val="28"/>
          <w:szCs w:val="28"/>
        </w:rPr>
        <w:t xml:space="preserve">                                                                      </w:t>
      </w:r>
    </w:p>
    <w:p w14:paraId="02E6A84E" w14:textId="285A990D" w:rsidR="00377B21" w:rsidRPr="00377B21" w:rsidRDefault="00377B21" w:rsidP="00377B21">
      <w:pPr>
        <w:jc w:val="right"/>
        <w:rPr>
          <w:sz w:val="28"/>
          <w:szCs w:val="28"/>
        </w:rPr>
      </w:pPr>
      <w:r w:rsidRPr="00377B21">
        <w:rPr>
          <w:sz w:val="28"/>
          <w:szCs w:val="28"/>
        </w:rPr>
        <w:t>Principal</w:t>
      </w:r>
    </w:p>
    <w:p w14:paraId="07473073" w14:textId="511A5849" w:rsidR="00377B21" w:rsidRPr="00377B21" w:rsidRDefault="00377B21" w:rsidP="00C80D92">
      <w:pPr>
        <w:jc w:val="both"/>
        <w:rPr>
          <w:sz w:val="28"/>
          <w:szCs w:val="28"/>
        </w:rPr>
      </w:pPr>
    </w:p>
    <w:p w14:paraId="7AB9D54E" w14:textId="4638F85D" w:rsidR="00377B21" w:rsidRPr="00377B21" w:rsidRDefault="00377B21" w:rsidP="00C80D92">
      <w:pPr>
        <w:jc w:val="both"/>
        <w:rPr>
          <w:sz w:val="28"/>
          <w:szCs w:val="28"/>
        </w:rPr>
      </w:pPr>
    </w:p>
    <w:p w14:paraId="129CD856" w14:textId="262418D6" w:rsidR="00377B21" w:rsidRDefault="00377B21" w:rsidP="00C80D92">
      <w:pPr>
        <w:jc w:val="both"/>
      </w:pPr>
    </w:p>
    <w:p w14:paraId="51D9890E" w14:textId="216BCA96" w:rsidR="00377B21" w:rsidRDefault="00377B21" w:rsidP="00C80D92">
      <w:pPr>
        <w:jc w:val="both"/>
      </w:pPr>
    </w:p>
    <w:p w14:paraId="3F479091" w14:textId="3781EDBB" w:rsidR="00377B21" w:rsidRDefault="00377B21" w:rsidP="00C80D92">
      <w:pPr>
        <w:jc w:val="both"/>
      </w:pPr>
    </w:p>
    <w:p w14:paraId="0E89FDB9" w14:textId="5ED74D11" w:rsidR="00377B21" w:rsidRDefault="00377B21" w:rsidP="00C80D92">
      <w:pPr>
        <w:jc w:val="both"/>
      </w:pPr>
    </w:p>
    <w:p w14:paraId="04B45B1F" w14:textId="161874DA" w:rsidR="00377B21" w:rsidRDefault="00377B21" w:rsidP="00C80D92">
      <w:pPr>
        <w:jc w:val="both"/>
      </w:pPr>
    </w:p>
    <w:p w14:paraId="434798B3" w14:textId="2CB9EC23" w:rsidR="00377B21" w:rsidRDefault="00377B21" w:rsidP="00C80D92">
      <w:pPr>
        <w:jc w:val="both"/>
      </w:pPr>
    </w:p>
    <w:p w14:paraId="73A4BDC6" w14:textId="12114493" w:rsidR="00377B21" w:rsidRDefault="00377B21" w:rsidP="00C80D92">
      <w:pPr>
        <w:jc w:val="both"/>
      </w:pPr>
    </w:p>
    <w:p w14:paraId="3B8087C1" w14:textId="4CE4D479" w:rsidR="00377B21" w:rsidRDefault="00377B21" w:rsidP="00C80D92">
      <w:pPr>
        <w:jc w:val="both"/>
      </w:pPr>
    </w:p>
    <w:p w14:paraId="01B80C3D" w14:textId="0CBA3151" w:rsidR="00377B21" w:rsidRDefault="00377B21" w:rsidP="00C80D92">
      <w:pPr>
        <w:jc w:val="both"/>
      </w:pPr>
    </w:p>
    <w:p w14:paraId="5E02A9E6" w14:textId="273CB33D" w:rsidR="00377B21" w:rsidRDefault="00377B21" w:rsidP="00C80D92">
      <w:pPr>
        <w:jc w:val="both"/>
      </w:pPr>
    </w:p>
    <w:p w14:paraId="5EB4FBC8" w14:textId="77777777" w:rsidR="00377B21" w:rsidRDefault="00377B21" w:rsidP="00C80D92">
      <w:pPr>
        <w:jc w:val="both"/>
      </w:pPr>
    </w:p>
    <w:p w14:paraId="5594E006" w14:textId="77777777" w:rsidR="00377B21" w:rsidRDefault="00377B21" w:rsidP="00A52B22">
      <w:pPr>
        <w:rPr>
          <w:rFonts w:ascii="Times New Roman" w:hAnsi="Times New Roman" w:cs="Times New Roman"/>
          <w:sz w:val="28"/>
          <w:szCs w:val="28"/>
          <w:u w:val="single"/>
        </w:rPr>
      </w:pPr>
    </w:p>
    <w:p w14:paraId="38C9C3B5" w14:textId="10117E54" w:rsidR="00377B21" w:rsidRDefault="00377B21" w:rsidP="00377B21">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Annexure ‘A’ </w:t>
      </w:r>
    </w:p>
    <w:p w14:paraId="17D0B033" w14:textId="4B633A8B" w:rsidR="00D3666D" w:rsidRDefault="00D3666D" w:rsidP="00A52B22">
      <w:pPr>
        <w:rPr>
          <w:rFonts w:ascii="Times New Roman" w:hAnsi="Times New Roman" w:cs="Times New Roman"/>
          <w:sz w:val="28"/>
          <w:szCs w:val="28"/>
        </w:rPr>
      </w:pPr>
      <w:r w:rsidRPr="001771AE">
        <w:rPr>
          <w:rFonts w:ascii="Times New Roman" w:hAnsi="Times New Roman" w:cs="Times New Roman"/>
          <w:sz w:val="28"/>
          <w:szCs w:val="28"/>
          <w:u w:val="single"/>
        </w:rPr>
        <w:t xml:space="preserve">Estimate </w:t>
      </w:r>
      <w:r w:rsidR="008144C1" w:rsidRPr="001771AE">
        <w:rPr>
          <w:rFonts w:ascii="Times New Roman" w:hAnsi="Times New Roman" w:cs="Times New Roman"/>
          <w:sz w:val="28"/>
          <w:szCs w:val="28"/>
          <w:u w:val="single"/>
        </w:rPr>
        <w:t>For Electrical Works</w:t>
      </w:r>
      <w:r w:rsidR="008144C1">
        <w:rPr>
          <w:rFonts w:ascii="Times New Roman" w:hAnsi="Times New Roman" w:cs="Times New Roman"/>
          <w:sz w:val="28"/>
          <w:szCs w:val="28"/>
        </w:rPr>
        <w:t>:</w:t>
      </w:r>
      <w:r w:rsidR="001771AE">
        <w:rPr>
          <w:rFonts w:ascii="Times New Roman" w:hAnsi="Times New Roman" w:cs="Times New Roman"/>
          <w:sz w:val="28"/>
          <w:szCs w:val="28"/>
        </w:rPr>
        <w:t xml:space="preserve"> Please note estimated rate of items are given in </w:t>
      </w:r>
      <w:proofErr w:type="spellStart"/>
      <w:r w:rsidR="001771AE">
        <w:rPr>
          <w:rFonts w:ascii="Times New Roman" w:hAnsi="Times New Roman" w:cs="Times New Roman"/>
          <w:sz w:val="28"/>
          <w:szCs w:val="28"/>
        </w:rPr>
        <w:t>coloumn</w:t>
      </w:r>
      <w:proofErr w:type="spellEnd"/>
      <w:r w:rsidR="001771AE">
        <w:rPr>
          <w:rFonts w:ascii="Times New Roman" w:hAnsi="Times New Roman" w:cs="Times New Roman"/>
          <w:sz w:val="28"/>
          <w:szCs w:val="28"/>
        </w:rPr>
        <w:t xml:space="preserve"> D. </w:t>
      </w:r>
    </w:p>
    <w:p w14:paraId="54EA6879" w14:textId="19EDA1E2" w:rsidR="001771AE" w:rsidRPr="001771AE" w:rsidRDefault="001771AE" w:rsidP="00A52B22">
      <w:pPr>
        <w:rPr>
          <w:rFonts w:ascii="Times New Roman" w:hAnsi="Times New Roman" w:cs="Times New Roman"/>
          <w:sz w:val="24"/>
          <w:szCs w:val="24"/>
          <w:u w:val="single"/>
        </w:rPr>
      </w:pPr>
      <w:r w:rsidRPr="001771AE">
        <w:rPr>
          <w:rFonts w:ascii="Times New Roman" w:hAnsi="Times New Roman" w:cs="Times New Roman"/>
          <w:sz w:val="28"/>
          <w:szCs w:val="28"/>
          <w:u w:val="single"/>
        </w:rPr>
        <w:t xml:space="preserve">Vendors are requested to put their offer </w:t>
      </w:r>
      <w:r w:rsidR="000A5008">
        <w:rPr>
          <w:rFonts w:ascii="Times New Roman" w:hAnsi="Times New Roman" w:cs="Times New Roman"/>
          <w:sz w:val="28"/>
          <w:szCs w:val="28"/>
          <w:u w:val="single"/>
        </w:rPr>
        <w:t>rat</w:t>
      </w:r>
      <w:r w:rsidR="00377B21">
        <w:rPr>
          <w:rFonts w:ascii="Times New Roman" w:hAnsi="Times New Roman" w:cs="Times New Roman"/>
          <w:sz w:val="28"/>
          <w:szCs w:val="28"/>
          <w:u w:val="single"/>
        </w:rPr>
        <w:t>es</w:t>
      </w:r>
      <w:r w:rsidRPr="001771AE">
        <w:rPr>
          <w:rFonts w:ascii="Times New Roman" w:hAnsi="Times New Roman" w:cs="Times New Roman"/>
          <w:sz w:val="28"/>
          <w:szCs w:val="28"/>
          <w:u w:val="single"/>
        </w:rPr>
        <w:t xml:space="preserve"> (in Rs) in </w:t>
      </w:r>
      <w:proofErr w:type="spellStart"/>
      <w:r w:rsidRPr="001771AE">
        <w:rPr>
          <w:rFonts w:ascii="Times New Roman" w:hAnsi="Times New Roman" w:cs="Times New Roman"/>
          <w:sz w:val="28"/>
          <w:szCs w:val="28"/>
          <w:u w:val="single"/>
        </w:rPr>
        <w:t>coloumn</w:t>
      </w:r>
      <w:proofErr w:type="spellEnd"/>
      <w:r w:rsidRPr="001771AE">
        <w:rPr>
          <w:rFonts w:ascii="Times New Roman" w:hAnsi="Times New Roman" w:cs="Times New Roman"/>
          <w:sz w:val="28"/>
          <w:szCs w:val="28"/>
          <w:u w:val="single"/>
        </w:rPr>
        <w:t xml:space="preserve"> ‘E’</w:t>
      </w:r>
      <w:r w:rsidR="000A5008">
        <w:rPr>
          <w:rFonts w:ascii="Times New Roman" w:hAnsi="Times New Roman" w:cs="Times New Roman"/>
          <w:sz w:val="28"/>
          <w:szCs w:val="28"/>
          <w:u w:val="single"/>
        </w:rPr>
        <w:t xml:space="preserve"> &amp; total offer price </w:t>
      </w:r>
      <w:r w:rsidR="00377B21">
        <w:rPr>
          <w:rFonts w:ascii="Times New Roman" w:hAnsi="Times New Roman" w:cs="Times New Roman"/>
          <w:sz w:val="28"/>
          <w:szCs w:val="28"/>
          <w:u w:val="single"/>
        </w:rPr>
        <w:t>(</w:t>
      </w:r>
      <w:proofErr w:type="spellStart"/>
      <w:r w:rsidR="00377B21">
        <w:rPr>
          <w:rFonts w:ascii="Times New Roman" w:hAnsi="Times New Roman" w:cs="Times New Roman"/>
          <w:sz w:val="28"/>
          <w:szCs w:val="28"/>
          <w:u w:val="single"/>
        </w:rPr>
        <w:t>i.e</w:t>
      </w:r>
      <w:proofErr w:type="spellEnd"/>
      <w:r w:rsidR="00377B21">
        <w:rPr>
          <w:rFonts w:ascii="Times New Roman" w:hAnsi="Times New Roman" w:cs="Times New Roman"/>
          <w:sz w:val="28"/>
          <w:szCs w:val="28"/>
          <w:u w:val="single"/>
        </w:rPr>
        <w:t xml:space="preserve"> Quantity x Offer Rate) per </w:t>
      </w:r>
      <w:r w:rsidR="000A5008">
        <w:rPr>
          <w:rFonts w:ascii="Times New Roman" w:hAnsi="Times New Roman" w:cs="Times New Roman"/>
          <w:sz w:val="28"/>
          <w:szCs w:val="28"/>
          <w:u w:val="single"/>
        </w:rPr>
        <w:t>item</w:t>
      </w:r>
      <w:r w:rsidR="00377B21">
        <w:rPr>
          <w:rFonts w:ascii="Times New Roman" w:hAnsi="Times New Roman" w:cs="Times New Roman"/>
          <w:sz w:val="28"/>
          <w:szCs w:val="28"/>
          <w:u w:val="single"/>
        </w:rPr>
        <w:t xml:space="preserve"> </w:t>
      </w:r>
      <w:r w:rsidR="000A5008">
        <w:rPr>
          <w:rFonts w:ascii="Times New Roman" w:hAnsi="Times New Roman" w:cs="Times New Roman"/>
          <w:sz w:val="28"/>
          <w:szCs w:val="28"/>
          <w:u w:val="single"/>
        </w:rPr>
        <w:t xml:space="preserve">in </w:t>
      </w:r>
      <w:proofErr w:type="spellStart"/>
      <w:r w:rsidR="000A5008">
        <w:rPr>
          <w:rFonts w:ascii="Times New Roman" w:hAnsi="Times New Roman" w:cs="Times New Roman"/>
          <w:sz w:val="28"/>
          <w:szCs w:val="28"/>
          <w:u w:val="single"/>
        </w:rPr>
        <w:t>coloumn</w:t>
      </w:r>
      <w:proofErr w:type="spellEnd"/>
      <w:r w:rsidR="000A5008">
        <w:rPr>
          <w:rFonts w:ascii="Times New Roman" w:hAnsi="Times New Roman" w:cs="Times New Roman"/>
          <w:sz w:val="28"/>
          <w:szCs w:val="28"/>
          <w:u w:val="single"/>
        </w:rPr>
        <w:t xml:space="preserve"> F</w:t>
      </w:r>
      <w:r>
        <w:rPr>
          <w:rFonts w:ascii="Times New Roman" w:hAnsi="Times New Roman" w:cs="Times New Roman"/>
          <w:sz w:val="28"/>
          <w:szCs w:val="28"/>
          <w:u w:val="single"/>
        </w:rPr>
        <w:t>:</w:t>
      </w:r>
    </w:p>
    <w:p w14:paraId="3C045677" w14:textId="52AF7185" w:rsidR="00A52B22" w:rsidRDefault="00A52B22" w:rsidP="00A52B22">
      <w:pPr>
        <w:rPr>
          <w:rFonts w:ascii="Times New Roman" w:hAnsi="Times New Roman" w:cs="Times New Roman"/>
          <w:sz w:val="24"/>
          <w:szCs w:val="24"/>
        </w:rPr>
      </w:pPr>
      <w:r w:rsidRPr="003E3462">
        <w:rPr>
          <w:rFonts w:ascii="Times New Roman" w:hAnsi="Times New Roman" w:cs="Times New Roman"/>
          <w:sz w:val="24"/>
          <w:szCs w:val="24"/>
        </w:rPr>
        <w:t xml:space="preserve">NAME OF </w:t>
      </w:r>
      <w:proofErr w:type="gramStart"/>
      <w:r w:rsidRPr="003E3462">
        <w:rPr>
          <w:rFonts w:ascii="Times New Roman" w:hAnsi="Times New Roman" w:cs="Times New Roman"/>
          <w:sz w:val="24"/>
          <w:szCs w:val="24"/>
        </w:rPr>
        <w:t>WORK</w:t>
      </w:r>
      <w:r w:rsidRPr="006D43B9">
        <w:rPr>
          <w:rFonts w:ascii="Times New Roman" w:hAnsi="Times New Roman" w:cs="Times New Roman"/>
        </w:rPr>
        <w:t xml:space="preserve"> :</w:t>
      </w:r>
      <w:proofErr w:type="gramEnd"/>
      <w:r>
        <w:rPr>
          <w:rFonts w:ascii="Times New Roman" w:hAnsi="Times New Roman" w:cs="Times New Roman"/>
        </w:rPr>
        <w:t xml:space="preserve"> </w:t>
      </w:r>
      <w:r w:rsidRPr="00292F59">
        <w:rPr>
          <w:rFonts w:ascii="Times New Roman" w:hAnsi="Times New Roman" w:cs="Times New Roman"/>
          <w:sz w:val="24"/>
          <w:szCs w:val="24"/>
        </w:rPr>
        <w:t>E.I work of new</w:t>
      </w:r>
      <w:r>
        <w:rPr>
          <w:rFonts w:ascii="Times New Roman" w:hAnsi="Times New Roman" w:cs="Times New Roman"/>
          <w:sz w:val="24"/>
          <w:szCs w:val="24"/>
        </w:rPr>
        <w:t xml:space="preserve"> LED Down Light &amp; New Wall Fan &amp; LED </w:t>
      </w:r>
      <w:r w:rsidRPr="00292F59">
        <w:rPr>
          <w:rFonts w:ascii="Times New Roman" w:hAnsi="Times New Roman" w:cs="Times New Roman"/>
          <w:sz w:val="24"/>
          <w:szCs w:val="24"/>
        </w:rPr>
        <w:t xml:space="preserve"> tube set </w:t>
      </w:r>
      <w:r w:rsidR="005D4D3C">
        <w:rPr>
          <w:rFonts w:ascii="Times New Roman" w:hAnsi="Times New Roman" w:cs="Times New Roman"/>
          <w:sz w:val="24"/>
          <w:szCs w:val="24"/>
        </w:rPr>
        <w:t xml:space="preserve"> </w:t>
      </w:r>
      <w:r w:rsidRPr="00292F59">
        <w:rPr>
          <w:rFonts w:ascii="Times New Roman" w:hAnsi="Times New Roman" w:cs="Times New Roman"/>
          <w:sz w:val="24"/>
          <w:szCs w:val="24"/>
        </w:rPr>
        <w:t xml:space="preserve">fittings </w:t>
      </w:r>
      <w:r>
        <w:rPr>
          <w:rFonts w:ascii="Times New Roman" w:hAnsi="Times New Roman" w:cs="Times New Roman"/>
          <w:sz w:val="24"/>
          <w:szCs w:val="24"/>
        </w:rPr>
        <w:t>Etc. at 3</w:t>
      </w:r>
      <w:r w:rsidRPr="00013319">
        <w:rPr>
          <w:rFonts w:ascii="Times New Roman" w:hAnsi="Times New Roman" w:cs="Times New Roman"/>
          <w:sz w:val="24"/>
          <w:szCs w:val="24"/>
          <w:vertAlign w:val="superscript"/>
        </w:rPr>
        <w:t>rd</w:t>
      </w:r>
      <w:r>
        <w:rPr>
          <w:rFonts w:ascii="Times New Roman" w:hAnsi="Times New Roman" w:cs="Times New Roman"/>
          <w:sz w:val="24"/>
          <w:szCs w:val="24"/>
        </w:rPr>
        <w:t xml:space="preserve"> Floor of </w:t>
      </w:r>
      <w:r w:rsidR="008144C1" w:rsidRPr="008144C1">
        <w:rPr>
          <w:rFonts w:ascii="Times New Roman" w:hAnsi="Times New Roman" w:cs="Times New Roman"/>
          <w:sz w:val="24"/>
          <w:szCs w:val="24"/>
        </w:rPr>
        <w:t>Vidyasagar Metropolitan College</w:t>
      </w:r>
      <w:r w:rsidR="008144C1">
        <w:rPr>
          <w:rFonts w:ascii="Times New Roman" w:hAnsi="Times New Roman" w:cs="Times New Roman"/>
          <w:sz w:val="24"/>
          <w:szCs w:val="24"/>
        </w:rPr>
        <w:t>:</w:t>
      </w:r>
    </w:p>
    <w:p w14:paraId="778EBE02" w14:textId="4C6826C7" w:rsidR="001771AE" w:rsidRDefault="001771AE" w:rsidP="00A52B22">
      <w:pPr>
        <w:rPr>
          <w:rFonts w:ascii="Times New Roman" w:hAnsi="Times New Roman" w:cs="Times New Roman"/>
          <w:sz w:val="24"/>
          <w:szCs w:val="24"/>
        </w:rPr>
      </w:pPr>
    </w:p>
    <w:tbl>
      <w:tblPr>
        <w:tblStyle w:val="TableGrid"/>
        <w:tblW w:w="12735" w:type="dxa"/>
        <w:tblInd w:w="-792" w:type="dxa"/>
        <w:tblLook w:val="04A0" w:firstRow="1" w:lastRow="0" w:firstColumn="1" w:lastColumn="0" w:noHBand="0" w:noVBand="1"/>
      </w:tblPr>
      <w:tblGrid>
        <w:gridCol w:w="715"/>
        <w:gridCol w:w="5983"/>
        <w:gridCol w:w="608"/>
        <w:gridCol w:w="702"/>
        <w:gridCol w:w="1272"/>
        <w:gridCol w:w="999"/>
        <w:gridCol w:w="2456"/>
      </w:tblGrid>
      <w:tr w:rsidR="000A5008" w:rsidRPr="00D81B5A" w14:paraId="5E4FCF0F" w14:textId="119721CB" w:rsidTr="00377B21">
        <w:tc>
          <w:tcPr>
            <w:tcW w:w="715" w:type="dxa"/>
          </w:tcPr>
          <w:p w14:paraId="5318429C" w14:textId="77777777" w:rsidR="000A5008" w:rsidRPr="00D81B5A" w:rsidRDefault="000A5008" w:rsidP="00CB1722">
            <w:pPr>
              <w:jc w:val="center"/>
              <w:rPr>
                <w:rFonts w:ascii="Times New Roman" w:hAnsi="Times New Roman" w:cs="Times New Roman"/>
              </w:rPr>
            </w:pPr>
          </w:p>
        </w:tc>
        <w:tc>
          <w:tcPr>
            <w:tcW w:w="5983" w:type="dxa"/>
          </w:tcPr>
          <w:p w14:paraId="64C03316" w14:textId="36C7561B" w:rsidR="000A5008" w:rsidRPr="00D81B5A" w:rsidRDefault="000A5008" w:rsidP="00CB1722">
            <w:pPr>
              <w:jc w:val="center"/>
              <w:rPr>
                <w:rFonts w:ascii="Times New Roman" w:hAnsi="Times New Roman" w:cs="Times New Roman"/>
              </w:rPr>
            </w:pPr>
            <w:r>
              <w:rPr>
                <w:rFonts w:ascii="Times New Roman" w:hAnsi="Times New Roman" w:cs="Times New Roman"/>
              </w:rPr>
              <w:t>A</w:t>
            </w:r>
          </w:p>
        </w:tc>
        <w:tc>
          <w:tcPr>
            <w:tcW w:w="608" w:type="dxa"/>
          </w:tcPr>
          <w:p w14:paraId="3C74B9B8" w14:textId="183F139E" w:rsidR="000A5008" w:rsidRPr="00D81B5A" w:rsidRDefault="000A5008" w:rsidP="00CB1722">
            <w:pPr>
              <w:jc w:val="center"/>
              <w:rPr>
                <w:rFonts w:ascii="Times New Roman" w:hAnsi="Times New Roman" w:cs="Times New Roman"/>
              </w:rPr>
            </w:pPr>
            <w:r>
              <w:rPr>
                <w:rFonts w:ascii="Times New Roman" w:hAnsi="Times New Roman" w:cs="Times New Roman"/>
              </w:rPr>
              <w:t>B</w:t>
            </w:r>
          </w:p>
        </w:tc>
        <w:tc>
          <w:tcPr>
            <w:tcW w:w="702" w:type="dxa"/>
          </w:tcPr>
          <w:p w14:paraId="6505A2CE" w14:textId="46E044A7" w:rsidR="000A5008" w:rsidRPr="00D81B5A" w:rsidRDefault="000A5008" w:rsidP="00CB1722">
            <w:pPr>
              <w:jc w:val="center"/>
              <w:rPr>
                <w:rFonts w:ascii="Times New Roman" w:hAnsi="Times New Roman" w:cs="Times New Roman"/>
              </w:rPr>
            </w:pPr>
            <w:r>
              <w:rPr>
                <w:rFonts w:ascii="Times New Roman" w:hAnsi="Times New Roman" w:cs="Times New Roman"/>
              </w:rPr>
              <w:t>C</w:t>
            </w:r>
          </w:p>
        </w:tc>
        <w:tc>
          <w:tcPr>
            <w:tcW w:w="1272" w:type="dxa"/>
          </w:tcPr>
          <w:p w14:paraId="2443A64F" w14:textId="24B6939C" w:rsidR="000A5008" w:rsidRDefault="000A5008" w:rsidP="00CB1722">
            <w:pPr>
              <w:jc w:val="center"/>
              <w:rPr>
                <w:rFonts w:ascii="Times New Roman" w:hAnsi="Times New Roman" w:cs="Times New Roman"/>
                <w:sz w:val="24"/>
                <w:szCs w:val="24"/>
              </w:rPr>
            </w:pPr>
            <w:r>
              <w:rPr>
                <w:rFonts w:ascii="Times New Roman" w:hAnsi="Times New Roman" w:cs="Times New Roman"/>
                <w:sz w:val="24"/>
                <w:szCs w:val="24"/>
              </w:rPr>
              <w:t>D</w:t>
            </w:r>
          </w:p>
        </w:tc>
        <w:tc>
          <w:tcPr>
            <w:tcW w:w="999" w:type="dxa"/>
          </w:tcPr>
          <w:p w14:paraId="524FE6A3" w14:textId="40D9C267" w:rsidR="000A5008" w:rsidRDefault="000A5008" w:rsidP="008144C1">
            <w:pPr>
              <w:rPr>
                <w:rFonts w:ascii="Times New Roman" w:hAnsi="Times New Roman" w:cs="Times New Roman"/>
              </w:rPr>
            </w:pPr>
            <w:r>
              <w:rPr>
                <w:rFonts w:ascii="Times New Roman" w:hAnsi="Times New Roman" w:cs="Times New Roman"/>
              </w:rPr>
              <w:t xml:space="preserve">   E</w:t>
            </w:r>
          </w:p>
        </w:tc>
        <w:tc>
          <w:tcPr>
            <w:tcW w:w="2456" w:type="dxa"/>
          </w:tcPr>
          <w:p w14:paraId="6DF824D6" w14:textId="5BC865BD" w:rsidR="000A5008" w:rsidRDefault="000A5008" w:rsidP="008144C1">
            <w:pPr>
              <w:rPr>
                <w:rFonts w:ascii="Times New Roman" w:hAnsi="Times New Roman" w:cs="Times New Roman"/>
              </w:rPr>
            </w:pPr>
            <w:r>
              <w:rPr>
                <w:rFonts w:ascii="Times New Roman" w:hAnsi="Times New Roman" w:cs="Times New Roman"/>
              </w:rPr>
              <w:t xml:space="preserve">  F</w:t>
            </w:r>
          </w:p>
        </w:tc>
      </w:tr>
      <w:tr w:rsidR="000A5008" w:rsidRPr="00D81B5A" w14:paraId="5C2012D9" w14:textId="63AA1981" w:rsidTr="00377B21">
        <w:tc>
          <w:tcPr>
            <w:tcW w:w="715" w:type="dxa"/>
          </w:tcPr>
          <w:p w14:paraId="0D75E714" w14:textId="77777777" w:rsidR="000A5008" w:rsidRPr="00D81B5A" w:rsidRDefault="000A5008" w:rsidP="00CB1722">
            <w:pPr>
              <w:jc w:val="center"/>
              <w:rPr>
                <w:rFonts w:ascii="Times New Roman" w:hAnsi="Times New Roman" w:cs="Times New Roman"/>
              </w:rPr>
            </w:pPr>
            <w:r w:rsidRPr="00D81B5A">
              <w:rPr>
                <w:rFonts w:ascii="Times New Roman" w:hAnsi="Times New Roman" w:cs="Times New Roman"/>
              </w:rPr>
              <w:t>Sl. No.</w:t>
            </w:r>
          </w:p>
        </w:tc>
        <w:tc>
          <w:tcPr>
            <w:tcW w:w="5983" w:type="dxa"/>
          </w:tcPr>
          <w:p w14:paraId="7F2EA78E" w14:textId="77777777" w:rsidR="000A5008" w:rsidRPr="00D81B5A" w:rsidRDefault="000A5008" w:rsidP="00CB1722">
            <w:pPr>
              <w:jc w:val="center"/>
              <w:rPr>
                <w:rFonts w:ascii="Times New Roman" w:hAnsi="Times New Roman" w:cs="Times New Roman"/>
              </w:rPr>
            </w:pPr>
            <w:r w:rsidRPr="00D81B5A">
              <w:rPr>
                <w:rFonts w:ascii="Times New Roman" w:hAnsi="Times New Roman" w:cs="Times New Roman"/>
              </w:rPr>
              <w:t>Description of Work</w:t>
            </w:r>
          </w:p>
        </w:tc>
        <w:tc>
          <w:tcPr>
            <w:tcW w:w="608" w:type="dxa"/>
          </w:tcPr>
          <w:p w14:paraId="3BDEE2C1" w14:textId="77777777" w:rsidR="000A5008" w:rsidRPr="00D81B5A" w:rsidRDefault="000A5008" w:rsidP="00CB1722">
            <w:pPr>
              <w:jc w:val="center"/>
              <w:rPr>
                <w:rFonts w:ascii="Times New Roman" w:hAnsi="Times New Roman" w:cs="Times New Roman"/>
              </w:rPr>
            </w:pPr>
            <w:r w:rsidRPr="00D81B5A">
              <w:rPr>
                <w:rFonts w:ascii="Times New Roman" w:hAnsi="Times New Roman" w:cs="Times New Roman"/>
              </w:rPr>
              <w:t>Unit</w:t>
            </w:r>
          </w:p>
        </w:tc>
        <w:tc>
          <w:tcPr>
            <w:tcW w:w="702" w:type="dxa"/>
          </w:tcPr>
          <w:p w14:paraId="70ADDCCD" w14:textId="77777777" w:rsidR="000A5008" w:rsidRPr="00D81B5A" w:rsidRDefault="000A5008" w:rsidP="00CB1722">
            <w:pPr>
              <w:jc w:val="center"/>
              <w:rPr>
                <w:rFonts w:ascii="Times New Roman" w:hAnsi="Times New Roman" w:cs="Times New Roman"/>
              </w:rPr>
            </w:pPr>
            <w:r w:rsidRPr="00D81B5A">
              <w:rPr>
                <w:rFonts w:ascii="Times New Roman" w:hAnsi="Times New Roman" w:cs="Times New Roman"/>
              </w:rPr>
              <w:t>Qty.</w:t>
            </w:r>
          </w:p>
        </w:tc>
        <w:tc>
          <w:tcPr>
            <w:tcW w:w="1272" w:type="dxa"/>
          </w:tcPr>
          <w:p w14:paraId="58FCAABE" w14:textId="16DF4483" w:rsidR="000A5008" w:rsidRPr="00D81B5A" w:rsidRDefault="000A5008" w:rsidP="00CB1722">
            <w:pPr>
              <w:jc w:val="center"/>
              <w:rPr>
                <w:rFonts w:ascii="Times New Roman" w:hAnsi="Times New Roman" w:cs="Times New Roman"/>
              </w:rPr>
            </w:pPr>
            <w:r>
              <w:rPr>
                <w:rFonts w:ascii="Times New Roman" w:hAnsi="Times New Roman" w:cs="Times New Roman"/>
                <w:sz w:val="24"/>
                <w:szCs w:val="24"/>
              </w:rPr>
              <w:t xml:space="preserve">Estimated </w:t>
            </w:r>
            <w:r w:rsidRPr="008144C1">
              <w:rPr>
                <w:rFonts w:ascii="Times New Roman" w:hAnsi="Times New Roman" w:cs="Times New Roman"/>
                <w:sz w:val="24"/>
                <w:szCs w:val="24"/>
              </w:rPr>
              <w:t>Rate</w:t>
            </w:r>
          </w:p>
        </w:tc>
        <w:tc>
          <w:tcPr>
            <w:tcW w:w="999" w:type="dxa"/>
          </w:tcPr>
          <w:p w14:paraId="702F280B" w14:textId="56F54277" w:rsidR="000A5008" w:rsidRPr="00D81B5A" w:rsidRDefault="000A5008" w:rsidP="008144C1">
            <w:pPr>
              <w:rPr>
                <w:rFonts w:ascii="Times New Roman" w:hAnsi="Times New Roman" w:cs="Times New Roman"/>
              </w:rPr>
            </w:pPr>
            <w:r>
              <w:rPr>
                <w:rFonts w:ascii="Times New Roman" w:hAnsi="Times New Roman" w:cs="Times New Roman"/>
              </w:rPr>
              <w:t xml:space="preserve">Offer </w:t>
            </w:r>
            <w:proofErr w:type="gramStart"/>
            <w:r>
              <w:rPr>
                <w:rFonts w:ascii="Times New Roman" w:hAnsi="Times New Roman" w:cs="Times New Roman"/>
              </w:rPr>
              <w:t>Rate(</w:t>
            </w:r>
            <w:proofErr w:type="gramEnd"/>
            <w:r>
              <w:rPr>
                <w:rFonts w:ascii="Times New Roman" w:hAnsi="Times New Roman" w:cs="Times New Roman"/>
              </w:rPr>
              <w:t>Rs)</w:t>
            </w:r>
          </w:p>
        </w:tc>
        <w:tc>
          <w:tcPr>
            <w:tcW w:w="2456" w:type="dxa"/>
          </w:tcPr>
          <w:p w14:paraId="0FA15C22" w14:textId="47BC155A" w:rsidR="000A5008" w:rsidRDefault="000A5008" w:rsidP="008144C1">
            <w:pPr>
              <w:ind w:right="958"/>
              <w:rPr>
                <w:rFonts w:ascii="Times New Roman" w:hAnsi="Times New Roman" w:cs="Times New Roman"/>
              </w:rPr>
            </w:pPr>
            <w:r>
              <w:rPr>
                <w:rFonts w:ascii="Times New Roman" w:hAnsi="Times New Roman" w:cs="Times New Roman"/>
              </w:rPr>
              <w:t>Total offer Price (Rs)</w:t>
            </w:r>
          </w:p>
        </w:tc>
      </w:tr>
      <w:tr w:rsidR="000A5008" w:rsidRPr="00D81B5A" w14:paraId="0C25A81E" w14:textId="3C5837E7" w:rsidTr="00377B21">
        <w:trPr>
          <w:trHeight w:val="162"/>
        </w:trPr>
        <w:tc>
          <w:tcPr>
            <w:tcW w:w="715" w:type="dxa"/>
            <w:tcBorders>
              <w:bottom w:val="single" w:sz="4" w:space="0" w:color="auto"/>
            </w:tcBorders>
          </w:tcPr>
          <w:p w14:paraId="557FFB8D" w14:textId="77777777" w:rsidR="000A5008" w:rsidRPr="00CF3BBD" w:rsidRDefault="000A5008" w:rsidP="00CB1722">
            <w:pPr>
              <w:jc w:val="center"/>
              <w:rPr>
                <w:rFonts w:ascii="Times New Roman" w:hAnsi="Times New Roman" w:cs="Times New Roman"/>
                <w:sz w:val="28"/>
                <w:szCs w:val="28"/>
              </w:rPr>
            </w:pPr>
            <w:r w:rsidRPr="00CF3BBD">
              <w:rPr>
                <w:rFonts w:ascii="Times New Roman" w:hAnsi="Times New Roman" w:cs="Times New Roman"/>
                <w:sz w:val="28"/>
                <w:szCs w:val="28"/>
              </w:rPr>
              <w:t>1</w:t>
            </w:r>
          </w:p>
        </w:tc>
        <w:tc>
          <w:tcPr>
            <w:tcW w:w="5983" w:type="dxa"/>
            <w:tcBorders>
              <w:bottom w:val="single" w:sz="4" w:space="0" w:color="auto"/>
            </w:tcBorders>
          </w:tcPr>
          <w:p w14:paraId="29E23F91" w14:textId="77777777" w:rsidR="000A5008" w:rsidRPr="00A52B22" w:rsidRDefault="000A5008" w:rsidP="00CB1722">
            <w:pPr>
              <w:jc w:val="both"/>
              <w:rPr>
                <w:rFonts w:ascii="Arial Narrow" w:hAnsi="Arial Narrow"/>
                <w:b/>
                <w:sz w:val="20"/>
                <w:szCs w:val="20"/>
              </w:rPr>
            </w:pPr>
            <w:proofErr w:type="spellStart"/>
            <w:r w:rsidRPr="00A52B22">
              <w:rPr>
                <w:b/>
                <w:sz w:val="20"/>
                <w:szCs w:val="20"/>
              </w:rPr>
              <w:t>Supplyig</w:t>
            </w:r>
            <w:proofErr w:type="spellEnd"/>
            <w:r w:rsidRPr="00A52B22">
              <w:rPr>
                <w:b/>
                <w:sz w:val="20"/>
                <w:szCs w:val="20"/>
              </w:rPr>
              <w:t xml:space="preserve"> 1100 Volt grade PVC/</w:t>
            </w:r>
            <w:proofErr w:type="spellStart"/>
            <w:r w:rsidRPr="00A52B22">
              <w:rPr>
                <w:b/>
                <w:sz w:val="20"/>
                <w:szCs w:val="20"/>
              </w:rPr>
              <w:t>XLPEinsulated</w:t>
            </w:r>
            <w:proofErr w:type="spellEnd"/>
            <w:r w:rsidRPr="00A52B22">
              <w:rPr>
                <w:b/>
                <w:sz w:val="20"/>
                <w:szCs w:val="20"/>
              </w:rPr>
              <w:t xml:space="preserve"> armoured Aluminium conductor </w:t>
            </w:r>
            <w:proofErr w:type="gramStart"/>
            <w:r w:rsidRPr="00A52B22">
              <w:rPr>
                <w:b/>
                <w:sz w:val="20"/>
                <w:szCs w:val="20"/>
              </w:rPr>
              <w:t>cable(</w:t>
            </w:r>
            <w:proofErr w:type="spellStart"/>
            <w:proofErr w:type="gramEnd"/>
            <w:r w:rsidRPr="00A52B22">
              <w:rPr>
                <w:b/>
                <w:sz w:val="20"/>
                <w:szCs w:val="20"/>
              </w:rPr>
              <w:t>Gloster</w:t>
            </w:r>
            <w:proofErr w:type="spellEnd"/>
            <w:r w:rsidRPr="00A52B22">
              <w:rPr>
                <w:b/>
                <w:sz w:val="20"/>
                <w:szCs w:val="20"/>
              </w:rPr>
              <w:t xml:space="preserve"> make) of following sizes :</w:t>
            </w:r>
          </w:p>
        </w:tc>
        <w:tc>
          <w:tcPr>
            <w:tcW w:w="608" w:type="dxa"/>
            <w:tcBorders>
              <w:bottom w:val="single" w:sz="4" w:space="0" w:color="auto"/>
            </w:tcBorders>
          </w:tcPr>
          <w:p w14:paraId="67AD745E" w14:textId="77777777" w:rsidR="000A5008" w:rsidRPr="00A52B22" w:rsidRDefault="000A5008" w:rsidP="00CB1722">
            <w:pPr>
              <w:jc w:val="both"/>
              <w:rPr>
                <w:rFonts w:ascii="Arial Narrow" w:hAnsi="Arial Narrow"/>
                <w:b/>
                <w:sz w:val="20"/>
                <w:szCs w:val="20"/>
              </w:rPr>
            </w:pPr>
          </w:p>
        </w:tc>
        <w:tc>
          <w:tcPr>
            <w:tcW w:w="702" w:type="dxa"/>
            <w:tcBorders>
              <w:bottom w:val="single" w:sz="4" w:space="0" w:color="auto"/>
            </w:tcBorders>
          </w:tcPr>
          <w:p w14:paraId="04561A10" w14:textId="77777777" w:rsidR="000A5008" w:rsidRPr="00A52B22" w:rsidRDefault="000A5008" w:rsidP="00CB1722">
            <w:pPr>
              <w:jc w:val="both"/>
              <w:rPr>
                <w:rFonts w:ascii="Arial Narrow" w:hAnsi="Arial Narrow"/>
                <w:b/>
                <w:sz w:val="20"/>
                <w:szCs w:val="20"/>
              </w:rPr>
            </w:pPr>
          </w:p>
        </w:tc>
        <w:tc>
          <w:tcPr>
            <w:tcW w:w="1272" w:type="dxa"/>
            <w:tcBorders>
              <w:bottom w:val="single" w:sz="4" w:space="0" w:color="auto"/>
            </w:tcBorders>
          </w:tcPr>
          <w:p w14:paraId="7632781B" w14:textId="77777777" w:rsidR="000A5008" w:rsidRPr="00A52B22" w:rsidRDefault="000A5008" w:rsidP="00CB1722">
            <w:pPr>
              <w:jc w:val="both"/>
              <w:rPr>
                <w:rFonts w:ascii="Arial Narrow" w:hAnsi="Arial Narrow"/>
                <w:b/>
                <w:sz w:val="20"/>
                <w:szCs w:val="20"/>
              </w:rPr>
            </w:pPr>
          </w:p>
        </w:tc>
        <w:tc>
          <w:tcPr>
            <w:tcW w:w="999" w:type="dxa"/>
            <w:tcBorders>
              <w:bottom w:val="single" w:sz="4" w:space="0" w:color="auto"/>
            </w:tcBorders>
          </w:tcPr>
          <w:p w14:paraId="093688AA" w14:textId="77777777" w:rsidR="000A5008" w:rsidRPr="00A52B22" w:rsidRDefault="000A5008" w:rsidP="00CB1722">
            <w:pPr>
              <w:jc w:val="both"/>
              <w:rPr>
                <w:rFonts w:ascii="Arial Narrow" w:hAnsi="Arial Narrow"/>
                <w:b/>
                <w:sz w:val="20"/>
                <w:szCs w:val="20"/>
              </w:rPr>
            </w:pPr>
          </w:p>
        </w:tc>
        <w:tc>
          <w:tcPr>
            <w:tcW w:w="2456" w:type="dxa"/>
            <w:tcBorders>
              <w:bottom w:val="single" w:sz="4" w:space="0" w:color="auto"/>
            </w:tcBorders>
          </w:tcPr>
          <w:p w14:paraId="1F65718F" w14:textId="77777777" w:rsidR="000A5008" w:rsidRPr="00A52B22" w:rsidRDefault="000A5008" w:rsidP="00CB1722">
            <w:pPr>
              <w:jc w:val="both"/>
              <w:rPr>
                <w:rFonts w:ascii="Arial Narrow" w:hAnsi="Arial Narrow"/>
                <w:b/>
                <w:sz w:val="20"/>
                <w:szCs w:val="20"/>
              </w:rPr>
            </w:pPr>
          </w:p>
        </w:tc>
      </w:tr>
      <w:tr w:rsidR="000A5008" w:rsidRPr="00D81B5A" w14:paraId="7DC791D6" w14:textId="11C25039" w:rsidTr="00377B21">
        <w:trPr>
          <w:trHeight w:val="278"/>
        </w:trPr>
        <w:tc>
          <w:tcPr>
            <w:tcW w:w="715" w:type="dxa"/>
            <w:tcBorders>
              <w:top w:val="single" w:sz="4" w:space="0" w:color="auto"/>
              <w:bottom w:val="single" w:sz="4" w:space="0" w:color="auto"/>
            </w:tcBorders>
          </w:tcPr>
          <w:p w14:paraId="1BAF4FE2" w14:textId="77777777" w:rsidR="000A5008" w:rsidRPr="00CF3BBD" w:rsidRDefault="000A5008" w:rsidP="00CB1722">
            <w:pPr>
              <w:jc w:val="center"/>
              <w:rPr>
                <w:rFonts w:ascii="Times New Roman" w:hAnsi="Times New Roman" w:cs="Times New Roman"/>
                <w:sz w:val="28"/>
                <w:szCs w:val="28"/>
              </w:rPr>
            </w:pPr>
          </w:p>
        </w:tc>
        <w:tc>
          <w:tcPr>
            <w:tcW w:w="5983" w:type="dxa"/>
            <w:tcBorders>
              <w:top w:val="single" w:sz="4" w:space="0" w:color="auto"/>
              <w:bottom w:val="single" w:sz="4" w:space="0" w:color="auto"/>
            </w:tcBorders>
          </w:tcPr>
          <w:p w14:paraId="2F98416F" w14:textId="77777777" w:rsidR="000A5008" w:rsidRPr="00A52B22" w:rsidRDefault="000A5008" w:rsidP="00CB1722">
            <w:pPr>
              <w:pStyle w:val="ListParagraph"/>
              <w:numPr>
                <w:ilvl w:val="0"/>
                <w:numId w:val="2"/>
              </w:numPr>
              <w:jc w:val="both"/>
              <w:rPr>
                <w:rFonts w:ascii="Arial Narrow" w:hAnsi="Arial Narrow"/>
                <w:b/>
                <w:color w:val="333333"/>
                <w:sz w:val="20"/>
                <w:szCs w:val="20"/>
              </w:rPr>
            </w:pPr>
            <w:r w:rsidRPr="00A52B22">
              <w:rPr>
                <w:rFonts w:ascii="Arial Narrow" w:hAnsi="Arial Narrow"/>
                <w:b/>
                <w:color w:val="333333"/>
                <w:sz w:val="20"/>
                <w:szCs w:val="20"/>
              </w:rPr>
              <w:t xml:space="preserve"> 3½ core x 50 sq.mm.</w:t>
            </w:r>
          </w:p>
        </w:tc>
        <w:tc>
          <w:tcPr>
            <w:tcW w:w="608" w:type="dxa"/>
            <w:tcBorders>
              <w:top w:val="single" w:sz="4" w:space="0" w:color="auto"/>
              <w:bottom w:val="single" w:sz="4" w:space="0" w:color="auto"/>
            </w:tcBorders>
          </w:tcPr>
          <w:p w14:paraId="7F12F8DE" w14:textId="77777777" w:rsidR="000A5008" w:rsidRPr="00A52B22" w:rsidRDefault="000A5008" w:rsidP="00CB1722">
            <w:pPr>
              <w:jc w:val="center"/>
              <w:rPr>
                <w:rFonts w:ascii="Arial Narrow" w:hAnsi="Arial Narrow"/>
                <w:b/>
                <w:color w:val="333333"/>
                <w:sz w:val="20"/>
                <w:szCs w:val="20"/>
              </w:rPr>
            </w:pPr>
            <w:proofErr w:type="spellStart"/>
            <w:r w:rsidRPr="00A52B22">
              <w:rPr>
                <w:rFonts w:ascii="Arial Narrow" w:hAnsi="Arial Narrow"/>
                <w:b/>
                <w:color w:val="333333"/>
                <w:sz w:val="20"/>
                <w:szCs w:val="20"/>
              </w:rPr>
              <w:t>Mtr</w:t>
            </w:r>
            <w:proofErr w:type="spellEnd"/>
            <w:r w:rsidRPr="00A52B22">
              <w:rPr>
                <w:rFonts w:ascii="Arial Narrow" w:hAnsi="Arial Narrow"/>
                <w:b/>
                <w:color w:val="333333"/>
                <w:sz w:val="20"/>
                <w:szCs w:val="20"/>
              </w:rPr>
              <w:t>.</w:t>
            </w:r>
          </w:p>
        </w:tc>
        <w:tc>
          <w:tcPr>
            <w:tcW w:w="702" w:type="dxa"/>
            <w:tcBorders>
              <w:top w:val="single" w:sz="4" w:space="0" w:color="auto"/>
              <w:bottom w:val="single" w:sz="4" w:space="0" w:color="auto"/>
            </w:tcBorders>
          </w:tcPr>
          <w:p w14:paraId="15E249AC" w14:textId="77777777" w:rsidR="000A5008" w:rsidRPr="00A52B22" w:rsidRDefault="000A5008" w:rsidP="00CB1722">
            <w:pPr>
              <w:jc w:val="center"/>
              <w:rPr>
                <w:rFonts w:ascii="Arial Narrow" w:hAnsi="Arial Narrow"/>
                <w:b/>
                <w:color w:val="333333"/>
                <w:sz w:val="20"/>
                <w:szCs w:val="20"/>
              </w:rPr>
            </w:pPr>
            <w:r w:rsidRPr="00A52B22">
              <w:rPr>
                <w:rFonts w:ascii="Arial Narrow" w:hAnsi="Arial Narrow"/>
                <w:b/>
                <w:color w:val="333333"/>
                <w:sz w:val="20"/>
                <w:szCs w:val="20"/>
              </w:rPr>
              <w:t>35</w:t>
            </w:r>
          </w:p>
        </w:tc>
        <w:tc>
          <w:tcPr>
            <w:tcW w:w="1272" w:type="dxa"/>
            <w:tcBorders>
              <w:top w:val="single" w:sz="4" w:space="0" w:color="auto"/>
              <w:bottom w:val="single" w:sz="4" w:space="0" w:color="auto"/>
            </w:tcBorders>
          </w:tcPr>
          <w:p w14:paraId="25310A0D" w14:textId="102BE004" w:rsidR="000A5008" w:rsidRPr="00A52B22" w:rsidRDefault="000A5008" w:rsidP="00A52B22">
            <w:pPr>
              <w:jc w:val="center"/>
              <w:rPr>
                <w:rFonts w:ascii="Arial Narrow" w:hAnsi="Arial Narrow"/>
                <w:b/>
                <w:color w:val="333333"/>
                <w:sz w:val="20"/>
                <w:szCs w:val="20"/>
              </w:rPr>
            </w:pPr>
            <w:r>
              <w:rPr>
                <w:rFonts w:ascii="Arial Narrow" w:hAnsi="Arial Narrow"/>
                <w:b/>
                <w:color w:val="333333"/>
                <w:sz w:val="20"/>
                <w:szCs w:val="20"/>
              </w:rPr>
              <w:t>417</w:t>
            </w:r>
            <w:r w:rsidRPr="00A52B22">
              <w:rPr>
                <w:rFonts w:ascii="Arial Narrow" w:hAnsi="Arial Narrow"/>
                <w:b/>
                <w:color w:val="333333"/>
                <w:sz w:val="20"/>
                <w:szCs w:val="20"/>
              </w:rPr>
              <w:t>.00</w:t>
            </w:r>
          </w:p>
        </w:tc>
        <w:tc>
          <w:tcPr>
            <w:tcW w:w="999" w:type="dxa"/>
            <w:tcBorders>
              <w:top w:val="single" w:sz="4" w:space="0" w:color="auto"/>
              <w:bottom w:val="single" w:sz="4" w:space="0" w:color="auto"/>
            </w:tcBorders>
          </w:tcPr>
          <w:p w14:paraId="655B61E6" w14:textId="7E3DA67B" w:rsidR="000A5008" w:rsidRPr="00A52B22" w:rsidRDefault="000A5008" w:rsidP="00CB1722">
            <w:pPr>
              <w:jc w:val="center"/>
              <w:rPr>
                <w:rFonts w:ascii="Arial Narrow" w:hAnsi="Arial Narrow"/>
                <w:b/>
                <w:color w:val="333333"/>
                <w:sz w:val="20"/>
                <w:szCs w:val="20"/>
              </w:rPr>
            </w:pPr>
          </w:p>
        </w:tc>
        <w:tc>
          <w:tcPr>
            <w:tcW w:w="2456" w:type="dxa"/>
            <w:tcBorders>
              <w:top w:val="single" w:sz="4" w:space="0" w:color="auto"/>
              <w:bottom w:val="single" w:sz="4" w:space="0" w:color="auto"/>
            </w:tcBorders>
          </w:tcPr>
          <w:p w14:paraId="668C42F1" w14:textId="77777777" w:rsidR="000A5008" w:rsidRPr="00A52B22" w:rsidRDefault="000A5008" w:rsidP="00CB1722">
            <w:pPr>
              <w:jc w:val="center"/>
              <w:rPr>
                <w:rFonts w:ascii="Arial Narrow" w:hAnsi="Arial Narrow"/>
                <w:b/>
                <w:color w:val="333333"/>
                <w:sz w:val="20"/>
                <w:szCs w:val="20"/>
              </w:rPr>
            </w:pPr>
          </w:p>
        </w:tc>
      </w:tr>
      <w:tr w:rsidR="000A5008" w:rsidRPr="00D81B5A" w14:paraId="267E40BA" w14:textId="2DF10625" w:rsidTr="00377B21">
        <w:trPr>
          <w:trHeight w:val="150"/>
        </w:trPr>
        <w:tc>
          <w:tcPr>
            <w:tcW w:w="715" w:type="dxa"/>
            <w:tcBorders>
              <w:top w:val="single" w:sz="4" w:space="0" w:color="auto"/>
              <w:bottom w:val="single" w:sz="4" w:space="0" w:color="auto"/>
            </w:tcBorders>
          </w:tcPr>
          <w:p w14:paraId="6C32C469" w14:textId="77777777" w:rsidR="000A5008" w:rsidRPr="00CF3BBD" w:rsidRDefault="000A5008" w:rsidP="00CB1722">
            <w:pPr>
              <w:jc w:val="center"/>
              <w:rPr>
                <w:rFonts w:ascii="Times New Roman" w:hAnsi="Times New Roman" w:cs="Times New Roman"/>
                <w:sz w:val="28"/>
                <w:szCs w:val="28"/>
              </w:rPr>
            </w:pPr>
            <w:r>
              <w:rPr>
                <w:rFonts w:ascii="Times New Roman" w:hAnsi="Times New Roman" w:cs="Times New Roman"/>
                <w:sz w:val="28"/>
                <w:szCs w:val="28"/>
              </w:rPr>
              <w:t>2.</w:t>
            </w:r>
          </w:p>
        </w:tc>
        <w:tc>
          <w:tcPr>
            <w:tcW w:w="5983" w:type="dxa"/>
            <w:tcBorders>
              <w:top w:val="single" w:sz="4" w:space="0" w:color="auto"/>
              <w:bottom w:val="single" w:sz="4" w:space="0" w:color="auto"/>
            </w:tcBorders>
          </w:tcPr>
          <w:p w14:paraId="72A5F224" w14:textId="77777777" w:rsidR="000A5008" w:rsidRPr="001B0E79" w:rsidRDefault="000A5008" w:rsidP="00CB1722">
            <w:pPr>
              <w:jc w:val="both"/>
              <w:rPr>
                <w:rFonts w:ascii="Arial Narrow" w:hAnsi="Arial Narrow"/>
                <w:color w:val="333333"/>
              </w:rPr>
            </w:pPr>
            <w:r w:rsidRPr="001B0E79">
              <w:rPr>
                <w:rFonts w:ascii="Arial Narrow" w:hAnsi="Arial Narrow"/>
                <w:color w:val="333333"/>
              </w:rPr>
              <w:t xml:space="preserve">Supplying and fixing 500 volt TP &amp; N sheet metal switch fuse unit with HRC type fuse on live side and neutral link on flat iron frame on wall with all necessary materials rails including both side cable entry boxes as </w:t>
            </w:r>
            <w:proofErr w:type="gramStart"/>
            <w:r w:rsidRPr="001B0E79">
              <w:rPr>
                <w:rFonts w:ascii="Arial Narrow" w:hAnsi="Arial Narrow"/>
                <w:color w:val="333333"/>
              </w:rPr>
              <w:t>follows :</w:t>
            </w:r>
            <w:proofErr w:type="gramEnd"/>
            <w:r w:rsidRPr="001B0E79">
              <w:rPr>
                <w:rFonts w:ascii="Arial Narrow" w:hAnsi="Arial Narrow"/>
                <w:color w:val="333333"/>
              </w:rPr>
              <w:sym w:font="Symbol" w:char="F02D"/>
            </w:r>
            <w:r w:rsidRPr="001B0E79">
              <w:rPr>
                <w:rFonts w:ascii="Arial Narrow" w:hAnsi="Arial Narrow"/>
                <w:color w:val="333333"/>
              </w:rPr>
              <w:t xml:space="preserve">(L &amp; T / Siemens / </w:t>
            </w:r>
            <w:proofErr w:type="spellStart"/>
            <w:r w:rsidRPr="001B0E79">
              <w:rPr>
                <w:rFonts w:ascii="Arial Narrow" w:hAnsi="Arial Narrow"/>
                <w:color w:val="333333"/>
              </w:rPr>
              <w:t>Havell’s</w:t>
            </w:r>
            <w:proofErr w:type="spellEnd"/>
            <w:r w:rsidRPr="001B0E79">
              <w:rPr>
                <w:rFonts w:ascii="Arial Narrow" w:hAnsi="Arial Narrow"/>
                <w:color w:val="333333"/>
              </w:rPr>
              <w:t>)   FN 250A</w:t>
            </w:r>
          </w:p>
        </w:tc>
        <w:tc>
          <w:tcPr>
            <w:tcW w:w="608" w:type="dxa"/>
            <w:tcBorders>
              <w:top w:val="single" w:sz="4" w:space="0" w:color="auto"/>
              <w:bottom w:val="single" w:sz="4" w:space="0" w:color="auto"/>
            </w:tcBorders>
          </w:tcPr>
          <w:p w14:paraId="634754F9" w14:textId="77777777" w:rsidR="000A5008" w:rsidRPr="001B0E79" w:rsidRDefault="000A5008" w:rsidP="00CB1722">
            <w:pPr>
              <w:jc w:val="center"/>
              <w:rPr>
                <w:rFonts w:ascii="Arial Narrow" w:hAnsi="Arial Narrow"/>
                <w:color w:val="333333"/>
                <w:sz w:val="24"/>
                <w:szCs w:val="24"/>
              </w:rPr>
            </w:pPr>
            <w:r w:rsidRPr="001B0E79">
              <w:rPr>
                <w:rFonts w:ascii="Arial Narrow" w:hAnsi="Arial Narrow"/>
                <w:color w:val="333333"/>
                <w:sz w:val="24"/>
                <w:szCs w:val="24"/>
              </w:rPr>
              <w:t>No.</w:t>
            </w:r>
          </w:p>
        </w:tc>
        <w:tc>
          <w:tcPr>
            <w:tcW w:w="702" w:type="dxa"/>
            <w:tcBorders>
              <w:top w:val="single" w:sz="4" w:space="0" w:color="auto"/>
              <w:bottom w:val="single" w:sz="4" w:space="0" w:color="auto"/>
            </w:tcBorders>
          </w:tcPr>
          <w:p w14:paraId="4293C513" w14:textId="77777777" w:rsidR="000A5008" w:rsidRPr="001B0E79" w:rsidRDefault="000A5008" w:rsidP="00CB1722">
            <w:pPr>
              <w:jc w:val="center"/>
              <w:rPr>
                <w:rFonts w:ascii="Arial Narrow" w:hAnsi="Arial Narrow"/>
                <w:color w:val="333333"/>
                <w:sz w:val="24"/>
                <w:szCs w:val="24"/>
              </w:rPr>
            </w:pPr>
            <w:r w:rsidRPr="001B0E79">
              <w:rPr>
                <w:rFonts w:ascii="Arial Narrow" w:hAnsi="Arial Narrow"/>
                <w:color w:val="333333"/>
                <w:sz w:val="24"/>
                <w:szCs w:val="24"/>
              </w:rPr>
              <w:t>01</w:t>
            </w:r>
          </w:p>
        </w:tc>
        <w:tc>
          <w:tcPr>
            <w:tcW w:w="1272" w:type="dxa"/>
            <w:tcBorders>
              <w:top w:val="single" w:sz="4" w:space="0" w:color="auto"/>
              <w:bottom w:val="single" w:sz="4" w:space="0" w:color="auto"/>
            </w:tcBorders>
          </w:tcPr>
          <w:p w14:paraId="39FC43F8" w14:textId="04A15EEA" w:rsidR="000A5008" w:rsidRPr="001B0E79" w:rsidRDefault="000A5008" w:rsidP="00CB1722">
            <w:pPr>
              <w:jc w:val="center"/>
              <w:rPr>
                <w:rFonts w:ascii="Arial Narrow" w:hAnsi="Arial Narrow"/>
                <w:color w:val="333333"/>
                <w:sz w:val="24"/>
                <w:szCs w:val="24"/>
              </w:rPr>
            </w:pPr>
            <w:r>
              <w:rPr>
                <w:rFonts w:ascii="Arial Narrow" w:hAnsi="Arial Narrow"/>
                <w:color w:val="333333"/>
                <w:sz w:val="24"/>
                <w:szCs w:val="24"/>
              </w:rPr>
              <w:t>17237.00</w:t>
            </w:r>
          </w:p>
        </w:tc>
        <w:tc>
          <w:tcPr>
            <w:tcW w:w="999" w:type="dxa"/>
            <w:tcBorders>
              <w:top w:val="single" w:sz="4" w:space="0" w:color="auto"/>
              <w:bottom w:val="single" w:sz="4" w:space="0" w:color="auto"/>
            </w:tcBorders>
          </w:tcPr>
          <w:p w14:paraId="1DC8414F" w14:textId="1B18B78C" w:rsidR="000A5008" w:rsidRPr="001B0E79" w:rsidRDefault="000A5008" w:rsidP="00CB1722">
            <w:pPr>
              <w:jc w:val="center"/>
              <w:rPr>
                <w:rFonts w:ascii="Arial Narrow" w:eastAsia="Times New Roman" w:hAnsi="Arial Narrow" w:cs="Times New Roman"/>
                <w:color w:val="333333"/>
                <w:sz w:val="24"/>
                <w:szCs w:val="24"/>
              </w:rPr>
            </w:pPr>
          </w:p>
        </w:tc>
        <w:tc>
          <w:tcPr>
            <w:tcW w:w="2456" w:type="dxa"/>
            <w:tcBorders>
              <w:top w:val="single" w:sz="4" w:space="0" w:color="auto"/>
              <w:bottom w:val="single" w:sz="4" w:space="0" w:color="auto"/>
            </w:tcBorders>
          </w:tcPr>
          <w:p w14:paraId="1285972E" w14:textId="77777777" w:rsidR="000A5008" w:rsidRPr="001B0E79" w:rsidRDefault="000A5008" w:rsidP="00CB1722">
            <w:pPr>
              <w:jc w:val="center"/>
              <w:rPr>
                <w:rFonts w:ascii="Arial Narrow" w:eastAsia="Times New Roman" w:hAnsi="Arial Narrow" w:cs="Times New Roman"/>
                <w:color w:val="333333"/>
                <w:sz w:val="24"/>
                <w:szCs w:val="24"/>
              </w:rPr>
            </w:pPr>
          </w:p>
        </w:tc>
      </w:tr>
      <w:tr w:rsidR="000A5008" w:rsidRPr="00D81B5A" w14:paraId="37C19DE0" w14:textId="2A057C1B" w:rsidTr="00377B21">
        <w:trPr>
          <w:trHeight w:val="147"/>
        </w:trPr>
        <w:tc>
          <w:tcPr>
            <w:tcW w:w="715" w:type="dxa"/>
            <w:tcBorders>
              <w:top w:val="single" w:sz="4" w:space="0" w:color="auto"/>
              <w:bottom w:val="single" w:sz="4" w:space="0" w:color="auto"/>
            </w:tcBorders>
          </w:tcPr>
          <w:p w14:paraId="5485EEEB" w14:textId="77777777" w:rsidR="000A5008" w:rsidRPr="00CF3BBD" w:rsidRDefault="000A5008" w:rsidP="00CB1722">
            <w:pPr>
              <w:jc w:val="center"/>
              <w:rPr>
                <w:rFonts w:ascii="Times New Roman" w:hAnsi="Times New Roman" w:cs="Times New Roman"/>
                <w:sz w:val="28"/>
                <w:szCs w:val="28"/>
              </w:rPr>
            </w:pPr>
            <w:r>
              <w:rPr>
                <w:rFonts w:ascii="Times New Roman" w:hAnsi="Times New Roman" w:cs="Times New Roman"/>
                <w:sz w:val="28"/>
                <w:szCs w:val="28"/>
              </w:rPr>
              <w:t>3.</w:t>
            </w:r>
          </w:p>
        </w:tc>
        <w:tc>
          <w:tcPr>
            <w:tcW w:w="5983" w:type="dxa"/>
            <w:tcBorders>
              <w:top w:val="single" w:sz="4" w:space="0" w:color="auto"/>
              <w:bottom w:val="single" w:sz="4" w:space="0" w:color="auto"/>
            </w:tcBorders>
          </w:tcPr>
          <w:p w14:paraId="312B94EC" w14:textId="77777777" w:rsidR="000A5008" w:rsidRPr="00A52B22" w:rsidRDefault="000A5008" w:rsidP="00CB1722">
            <w:pPr>
              <w:jc w:val="both"/>
              <w:rPr>
                <w:rFonts w:ascii="Arial Narrow" w:hAnsi="Arial Narrow"/>
                <w:b/>
                <w:sz w:val="20"/>
                <w:szCs w:val="20"/>
              </w:rPr>
            </w:pPr>
            <w:r w:rsidRPr="00A52B22">
              <w:rPr>
                <w:rFonts w:ascii="Arial Narrow" w:hAnsi="Arial Narrow"/>
                <w:b/>
                <w:sz w:val="20"/>
                <w:szCs w:val="20"/>
              </w:rPr>
              <w:t xml:space="preserve">Supplying &amp; fixing 415/250V, VTPN/SPN double door MCB distribution Board in manufacture’s M.S. enclosures with MS cover controlling mould case circuit breaker / miniature circuit breaker and outgoing TP/SP MCB’s including interconnection on wall including cutting chase on wall complete with brass terminal board, making on PVC insulated at the INCOMING / OUTGOING side as </w:t>
            </w:r>
            <w:proofErr w:type="gramStart"/>
            <w:r w:rsidRPr="00A52B22">
              <w:rPr>
                <w:rFonts w:ascii="Arial Narrow" w:hAnsi="Arial Narrow"/>
                <w:b/>
                <w:sz w:val="20"/>
                <w:szCs w:val="20"/>
              </w:rPr>
              <w:t>follows .</w:t>
            </w:r>
            <w:proofErr w:type="gramEnd"/>
          </w:p>
        </w:tc>
        <w:tc>
          <w:tcPr>
            <w:tcW w:w="608" w:type="dxa"/>
            <w:tcBorders>
              <w:top w:val="single" w:sz="4" w:space="0" w:color="auto"/>
              <w:bottom w:val="single" w:sz="4" w:space="0" w:color="auto"/>
            </w:tcBorders>
          </w:tcPr>
          <w:p w14:paraId="6FFCFC9F" w14:textId="77777777" w:rsidR="000A5008" w:rsidRPr="00A52B22" w:rsidRDefault="000A5008" w:rsidP="00CB1722">
            <w:pPr>
              <w:jc w:val="center"/>
              <w:rPr>
                <w:rFonts w:ascii="Arial Narrow" w:hAnsi="Arial Narrow"/>
                <w:sz w:val="20"/>
                <w:szCs w:val="20"/>
              </w:rPr>
            </w:pPr>
          </w:p>
        </w:tc>
        <w:tc>
          <w:tcPr>
            <w:tcW w:w="702" w:type="dxa"/>
            <w:tcBorders>
              <w:top w:val="single" w:sz="4" w:space="0" w:color="auto"/>
              <w:bottom w:val="single" w:sz="4" w:space="0" w:color="auto"/>
            </w:tcBorders>
          </w:tcPr>
          <w:p w14:paraId="57744643" w14:textId="77777777" w:rsidR="000A5008" w:rsidRPr="00A52B22" w:rsidRDefault="000A5008" w:rsidP="00CB1722">
            <w:pPr>
              <w:jc w:val="center"/>
              <w:rPr>
                <w:rFonts w:ascii="Arial Narrow" w:hAnsi="Arial Narrow"/>
                <w:sz w:val="20"/>
                <w:szCs w:val="20"/>
              </w:rPr>
            </w:pPr>
          </w:p>
        </w:tc>
        <w:tc>
          <w:tcPr>
            <w:tcW w:w="1272" w:type="dxa"/>
            <w:tcBorders>
              <w:top w:val="single" w:sz="4" w:space="0" w:color="auto"/>
              <w:bottom w:val="single" w:sz="4" w:space="0" w:color="auto"/>
            </w:tcBorders>
          </w:tcPr>
          <w:p w14:paraId="22B864C3" w14:textId="77777777" w:rsidR="000A5008" w:rsidRPr="00A52B22" w:rsidRDefault="000A5008" w:rsidP="00CB1722">
            <w:pPr>
              <w:jc w:val="center"/>
              <w:rPr>
                <w:rFonts w:ascii="Arial Narrow" w:hAnsi="Arial Narrow"/>
                <w:sz w:val="20"/>
                <w:szCs w:val="20"/>
              </w:rPr>
            </w:pPr>
          </w:p>
        </w:tc>
        <w:tc>
          <w:tcPr>
            <w:tcW w:w="999" w:type="dxa"/>
            <w:tcBorders>
              <w:top w:val="single" w:sz="4" w:space="0" w:color="auto"/>
              <w:bottom w:val="single" w:sz="4" w:space="0" w:color="auto"/>
            </w:tcBorders>
          </w:tcPr>
          <w:p w14:paraId="16FE6050" w14:textId="77777777" w:rsidR="000A5008" w:rsidRPr="00A52B22" w:rsidRDefault="000A5008" w:rsidP="00CB1722">
            <w:pPr>
              <w:jc w:val="center"/>
              <w:rPr>
                <w:rFonts w:ascii="Arial Narrow" w:hAnsi="Arial Narrow"/>
                <w:sz w:val="20"/>
                <w:szCs w:val="20"/>
              </w:rPr>
            </w:pPr>
          </w:p>
        </w:tc>
        <w:tc>
          <w:tcPr>
            <w:tcW w:w="2456" w:type="dxa"/>
            <w:tcBorders>
              <w:top w:val="single" w:sz="4" w:space="0" w:color="auto"/>
              <w:bottom w:val="single" w:sz="4" w:space="0" w:color="auto"/>
            </w:tcBorders>
          </w:tcPr>
          <w:p w14:paraId="2F76DAB9" w14:textId="77777777" w:rsidR="000A5008" w:rsidRPr="00A52B22" w:rsidRDefault="000A5008" w:rsidP="00CB1722">
            <w:pPr>
              <w:jc w:val="center"/>
              <w:rPr>
                <w:rFonts w:ascii="Arial Narrow" w:hAnsi="Arial Narrow"/>
                <w:sz w:val="20"/>
                <w:szCs w:val="20"/>
              </w:rPr>
            </w:pPr>
          </w:p>
        </w:tc>
      </w:tr>
      <w:tr w:rsidR="000A5008" w:rsidRPr="00D81B5A" w14:paraId="1FE857E0" w14:textId="7DB1A68C" w:rsidTr="00377B21">
        <w:trPr>
          <w:trHeight w:val="180"/>
        </w:trPr>
        <w:tc>
          <w:tcPr>
            <w:tcW w:w="715" w:type="dxa"/>
            <w:tcBorders>
              <w:top w:val="single" w:sz="4" w:space="0" w:color="auto"/>
              <w:bottom w:val="single" w:sz="4" w:space="0" w:color="auto"/>
            </w:tcBorders>
          </w:tcPr>
          <w:p w14:paraId="19D278CA" w14:textId="77777777" w:rsidR="000A5008" w:rsidRPr="00CF3BBD" w:rsidRDefault="000A5008" w:rsidP="00CB1722">
            <w:pPr>
              <w:jc w:val="center"/>
              <w:rPr>
                <w:rFonts w:ascii="Times New Roman" w:hAnsi="Times New Roman" w:cs="Times New Roman"/>
                <w:sz w:val="28"/>
                <w:szCs w:val="28"/>
              </w:rPr>
            </w:pPr>
          </w:p>
        </w:tc>
        <w:tc>
          <w:tcPr>
            <w:tcW w:w="5983" w:type="dxa"/>
            <w:tcBorders>
              <w:top w:val="single" w:sz="4" w:space="0" w:color="auto"/>
              <w:bottom w:val="single" w:sz="4" w:space="0" w:color="auto"/>
            </w:tcBorders>
          </w:tcPr>
          <w:p w14:paraId="3A708BC4" w14:textId="77777777" w:rsidR="000A5008" w:rsidRPr="00A52B22" w:rsidRDefault="000A5008" w:rsidP="00CB1722">
            <w:pPr>
              <w:jc w:val="both"/>
              <w:rPr>
                <w:rFonts w:ascii="Arial Narrow" w:hAnsi="Arial Narrow"/>
                <w:b/>
                <w:sz w:val="20"/>
                <w:szCs w:val="20"/>
              </w:rPr>
            </w:pPr>
            <w:proofErr w:type="gramStart"/>
            <w:r w:rsidRPr="00A52B22">
              <w:rPr>
                <w:rFonts w:ascii="Arial Narrow" w:hAnsi="Arial Narrow"/>
                <w:b/>
                <w:sz w:val="20"/>
                <w:szCs w:val="20"/>
              </w:rPr>
              <w:t>a )</w:t>
            </w:r>
            <w:proofErr w:type="gramEnd"/>
            <w:r w:rsidRPr="00A52B22">
              <w:rPr>
                <w:rFonts w:ascii="Arial Narrow" w:hAnsi="Arial Narrow"/>
                <w:b/>
                <w:sz w:val="20"/>
                <w:szCs w:val="20"/>
              </w:rPr>
              <w:t xml:space="preserve"> 12 Way VTPN DB -160 ,16 KA. (LEGRAND CAT NO. 607790)</w:t>
            </w:r>
          </w:p>
          <w:p w14:paraId="0AAEA264" w14:textId="77777777" w:rsidR="000A5008" w:rsidRPr="00A52B22" w:rsidRDefault="000A5008" w:rsidP="00CB1722">
            <w:pPr>
              <w:jc w:val="both"/>
              <w:rPr>
                <w:rFonts w:ascii="Arial Narrow" w:hAnsi="Arial Narrow"/>
                <w:b/>
                <w:sz w:val="20"/>
                <w:szCs w:val="20"/>
              </w:rPr>
            </w:pPr>
            <w:r w:rsidRPr="00A52B22">
              <w:rPr>
                <w:rFonts w:ascii="Arial Narrow" w:hAnsi="Arial Narrow"/>
                <w:b/>
                <w:sz w:val="20"/>
                <w:szCs w:val="20"/>
              </w:rPr>
              <w:t>(</w:t>
            </w:r>
            <w:proofErr w:type="gramStart"/>
            <w:r w:rsidRPr="00A52B22">
              <w:rPr>
                <w:rFonts w:ascii="Arial Narrow" w:hAnsi="Arial Narrow"/>
                <w:b/>
                <w:sz w:val="20"/>
                <w:szCs w:val="20"/>
              </w:rPr>
              <w:t>with</w:t>
            </w:r>
            <w:proofErr w:type="gramEnd"/>
            <w:r w:rsidRPr="00A52B22">
              <w:rPr>
                <w:rFonts w:ascii="Arial Narrow" w:hAnsi="Arial Narrow"/>
                <w:b/>
                <w:sz w:val="20"/>
                <w:szCs w:val="20"/>
              </w:rPr>
              <w:t xml:space="preserve"> TP/SP outgoing) </w:t>
            </w:r>
          </w:p>
          <w:p w14:paraId="6898950A" w14:textId="77777777" w:rsidR="000A5008" w:rsidRPr="00A52B22" w:rsidRDefault="000A5008" w:rsidP="00CB1722">
            <w:pPr>
              <w:jc w:val="both"/>
              <w:rPr>
                <w:rFonts w:ascii="Arial Narrow" w:hAnsi="Arial Narrow"/>
                <w:b/>
                <w:sz w:val="20"/>
                <w:szCs w:val="20"/>
              </w:rPr>
            </w:pPr>
            <w:r w:rsidRPr="00A52B22">
              <w:rPr>
                <w:rFonts w:ascii="Arial Narrow" w:hAnsi="Arial Narrow"/>
                <w:b/>
                <w:sz w:val="20"/>
                <w:szCs w:val="20"/>
              </w:rPr>
              <w:t xml:space="preserve">                        INCOMING</w:t>
            </w:r>
          </w:p>
          <w:p w14:paraId="409AA21C" w14:textId="77777777" w:rsidR="000A5008" w:rsidRPr="00A52B22" w:rsidRDefault="000A5008" w:rsidP="00CB1722">
            <w:pPr>
              <w:jc w:val="both"/>
              <w:rPr>
                <w:rFonts w:ascii="Arial Narrow" w:hAnsi="Arial Narrow"/>
                <w:b/>
                <w:sz w:val="20"/>
                <w:szCs w:val="20"/>
              </w:rPr>
            </w:pPr>
            <w:r w:rsidRPr="00A52B22">
              <w:rPr>
                <w:rFonts w:ascii="Arial Narrow" w:hAnsi="Arial Narrow"/>
                <w:b/>
                <w:sz w:val="20"/>
                <w:szCs w:val="20"/>
              </w:rPr>
              <w:t xml:space="preserve">1 no.125A. TP </w:t>
            </w:r>
            <w:proofErr w:type="gramStart"/>
            <w:r w:rsidRPr="00A52B22">
              <w:rPr>
                <w:rFonts w:ascii="Arial Narrow" w:hAnsi="Arial Narrow"/>
                <w:b/>
                <w:sz w:val="20"/>
                <w:szCs w:val="20"/>
              </w:rPr>
              <w:t>MCCB(</w:t>
            </w:r>
            <w:proofErr w:type="gramEnd"/>
            <w:r w:rsidRPr="00A52B22">
              <w:rPr>
                <w:rFonts w:ascii="Arial Narrow" w:hAnsi="Arial Narrow"/>
                <w:b/>
                <w:sz w:val="20"/>
                <w:szCs w:val="20"/>
              </w:rPr>
              <w:t>DPX- 160 16KA (LEGRAND CAT NO. 420016)</w:t>
            </w:r>
          </w:p>
          <w:p w14:paraId="0749E138" w14:textId="77777777" w:rsidR="000A5008" w:rsidRPr="00A52B22" w:rsidRDefault="000A5008" w:rsidP="00CB1722">
            <w:pPr>
              <w:jc w:val="both"/>
              <w:rPr>
                <w:rFonts w:ascii="Arial Narrow" w:hAnsi="Arial Narrow"/>
                <w:b/>
                <w:sz w:val="20"/>
                <w:szCs w:val="20"/>
              </w:rPr>
            </w:pPr>
            <w:r w:rsidRPr="00A52B22">
              <w:rPr>
                <w:rFonts w:ascii="Arial Narrow" w:hAnsi="Arial Narrow"/>
                <w:b/>
                <w:sz w:val="20"/>
                <w:szCs w:val="20"/>
              </w:rPr>
              <w:t xml:space="preserve">                        OUTGOING</w:t>
            </w:r>
          </w:p>
          <w:p w14:paraId="3851DB0A" w14:textId="77777777" w:rsidR="000A5008" w:rsidRPr="00A52B22" w:rsidRDefault="000A5008" w:rsidP="00CB1722">
            <w:pPr>
              <w:jc w:val="both"/>
              <w:rPr>
                <w:rFonts w:ascii="Arial Narrow" w:hAnsi="Arial Narrow"/>
                <w:b/>
                <w:sz w:val="20"/>
                <w:szCs w:val="20"/>
              </w:rPr>
            </w:pPr>
            <w:r w:rsidRPr="00A52B22">
              <w:rPr>
                <w:rFonts w:ascii="Arial Narrow" w:hAnsi="Arial Narrow"/>
                <w:b/>
                <w:sz w:val="20"/>
                <w:szCs w:val="20"/>
              </w:rPr>
              <w:t xml:space="preserve">    2 Nos. 16/32 amps TP MCB (C Series cat no. 603231)</w:t>
            </w:r>
          </w:p>
          <w:p w14:paraId="374CE33A" w14:textId="77777777" w:rsidR="000A5008" w:rsidRPr="00A52B22" w:rsidRDefault="000A5008" w:rsidP="00A52B22">
            <w:pPr>
              <w:jc w:val="both"/>
              <w:rPr>
                <w:rFonts w:ascii="Arial Narrow" w:hAnsi="Arial Narrow"/>
                <w:b/>
                <w:sz w:val="20"/>
                <w:szCs w:val="20"/>
              </w:rPr>
            </w:pPr>
            <w:r w:rsidRPr="00A52B22">
              <w:rPr>
                <w:rFonts w:ascii="Arial Narrow" w:hAnsi="Arial Narrow"/>
                <w:b/>
                <w:sz w:val="20"/>
                <w:szCs w:val="20"/>
              </w:rPr>
              <w:t xml:space="preserve">   </w:t>
            </w:r>
            <w:proofErr w:type="gramStart"/>
            <w:r w:rsidRPr="00A52B22">
              <w:rPr>
                <w:rFonts w:ascii="Arial Narrow" w:hAnsi="Arial Narrow"/>
                <w:b/>
                <w:sz w:val="20"/>
                <w:szCs w:val="20"/>
              </w:rPr>
              <w:t>30  Nos</w:t>
            </w:r>
            <w:proofErr w:type="gramEnd"/>
            <w:r w:rsidRPr="00A52B22">
              <w:rPr>
                <w:rFonts w:ascii="Arial Narrow" w:hAnsi="Arial Narrow"/>
                <w:b/>
                <w:sz w:val="20"/>
                <w:szCs w:val="20"/>
              </w:rPr>
              <w:t>16/32 amps SP MCB</w:t>
            </w:r>
          </w:p>
        </w:tc>
        <w:tc>
          <w:tcPr>
            <w:tcW w:w="608" w:type="dxa"/>
            <w:tcBorders>
              <w:top w:val="single" w:sz="4" w:space="0" w:color="auto"/>
              <w:bottom w:val="single" w:sz="4" w:space="0" w:color="auto"/>
            </w:tcBorders>
          </w:tcPr>
          <w:p w14:paraId="1BB604AF" w14:textId="77777777" w:rsidR="000A5008" w:rsidRPr="00A52B22" w:rsidRDefault="000A5008" w:rsidP="00CB1722">
            <w:pPr>
              <w:rPr>
                <w:rFonts w:ascii="Arial Narrow" w:hAnsi="Arial Narrow"/>
                <w:b/>
                <w:sz w:val="20"/>
                <w:szCs w:val="20"/>
              </w:rPr>
            </w:pPr>
          </w:p>
          <w:p w14:paraId="30DE7488" w14:textId="77777777" w:rsidR="000A5008" w:rsidRPr="00A52B22" w:rsidRDefault="000A5008" w:rsidP="00CB1722">
            <w:pPr>
              <w:rPr>
                <w:rFonts w:ascii="Arial Narrow" w:hAnsi="Arial Narrow"/>
                <w:b/>
                <w:sz w:val="20"/>
                <w:szCs w:val="20"/>
              </w:rPr>
            </w:pPr>
          </w:p>
          <w:p w14:paraId="61295FC5" w14:textId="77777777" w:rsidR="000A5008" w:rsidRPr="00A52B22" w:rsidRDefault="000A5008" w:rsidP="00CB1722">
            <w:pPr>
              <w:rPr>
                <w:rFonts w:ascii="Arial Narrow" w:hAnsi="Arial Narrow"/>
                <w:b/>
                <w:sz w:val="20"/>
                <w:szCs w:val="20"/>
              </w:rPr>
            </w:pPr>
            <w:r w:rsidRPr="00A52B22">
              <w:rPr>
                <w:rFonts w:ascii="Arial Narrow" w:hAnsi="Arial Narrow"/>
                <w:b/>
                <w:sz w:val="20"/>
                <w:szCs w:val="20"/>
              </w:rPr>
              <w:t>Set</w:t>
            </w:r>
          </w:p>
        </w:tc>
        <w:tc>
          <w:tcPr>
            <w:tcW w:w="702" w:type="dxa"/>
            <w:tcBorders>
              <w:top w:val="single" w:sz="4" w:space="0" w:color="auto"/>
              <w:bottom w:val="single" w:sz="4" w:space="0" w:color="auto"/>
            </w:tcBorders>
          </w:tcPr>
          <w:p w14:paraId="0B4BE4A8" w14:textId="77777777" w:rsidR="000A5008" w:rsidRPr="00A52B22" w:rsidRDefault="000A5008" w:rsidP="00CB1722">
            <w:pPr>
              <w:jc w:val="center"/>
              <w:rPr>
                <w:rFonts w:ascii="Arial Narrow" w:hAnsi="Arial Narrow"/>
                <w:b/>
                <w:sz w:val="20"/>
                <w:szCs w:val="20"/>
              </w:rPr>
            </w:pPr>
          </w:p>
          <w:p w14:paraId="798FBD92" w14:textId="77777777" w:rsidR="000A5008" w:rsidRPr="00A52B22" w:rsidRDefault="000A5008" w:rsidP="00CB1722">
            <w:pPr>
              <w:jc w:val="center"/>
              <w:rPr>
                <w:rFonts w:ascii="Arial Narrow" w:hAnsi="Arial Narrow"/>
                <w:b/>
                <w:sz w:val="20"/>
                <w:szCs w:val="20"/>
              </w:rPr>
            </w:pPr>
          </w:p>
          <w:p w14:paraId="1A688141" w14:textId="77777777" w:rsidR="000A5008" w:rsidRPr="00A52B22" w:rsidRDefault="000A5008" w:rsidP="00CB1722">
            <w:pPr>
              <w:jc w:val="center"/>
              <w:rPr>
                <w:rFonts w:ascii="Arial Narrow" w:hAnsi="Arial Narrow"/>
                <w:b/>
                <w:sz w:val="20"/>
                <w:szCs w:val="20"/>
              </w:rPr>
            </w:pPr>
            <w:r w:rsidRPr="00A52B22">
              <w:rPr>
                <w:rFonts w:ascii="Arial Narrow" w:hAnsi="Arial Narrow"/>
                <w:b/>
                <w:sz w:val="20"/>
                <w:szCs w:val="20"/>
              </w:rPr>
              <w:t>1</w:t>
            </w:r>
          </w:p>
        </w:tc>
        <w:tc>
          <w:tcPr>
            <w:tcW w:w="1272" w:type="dxa"/>
            <w:tcBorders>
              <w:top w:val="single" w:sz="4" w:space="0" w:color="auto"/>
              <w:bottom w:val="single" w:sz="4" w:space="0" w:color="auto"/>
            </w:tcBorders>
          </w:tcPr>
          <w:p w14:paraId="36334DCA" w14:textId="77777777" w:rsidR="000A5008" w:rsidRPr="00A52B22" w:rsidRDefault="000A5008" w:rsidP="00CB1722">
            <w:pPr>
              <w:jc w:val="center"/>
              <w:rPr>
                <w:rFonts w:ascii="Arial Narrow" w:hAnsi="Arial Narrow"/>
                <w:b/>
                <w:sz w:val="20"/>
                <w:szCs w:val="20"/>
              </w:rPr>
            </w:pPr>
          </w:p>
          <w:p w14:paraId="693C1A8B" w14:textId="77777777" w:rsidR="000A5008" w:rsidRPr="00A52B22" w:rsidRDefault="000A5008" w:rsidP="00CB1722">
            <w:pPr>
              <w:jc w:val="center"/>
              <w:rPr>
                <w:rFonts w:ascii="Arial Narrow" w:hAnsi="Arial Narrow"/>
                <w:b/>
                <w:sz w:val="20"/>
                <w:szCs w:val="20"/>
              </w:rPr>
            </w:pPr>
          </w:p>
          <w:p w14:paraId="41D3305F" w14:textId="740706D7" w:rsidR="000A5008" w:rsidRPr="00A52B22" w:rsidRDefault="000A5008" w:rsidP="00CB1722">
            <w:pPr>
              <w:jc w:val="center"/>
              <w:rPr>
                <w:rFonts w:ascii="Arial Narrow" w:hAnsi="Arial Narrow"/>
                <w:b/>
                <w:sz w:val="20"/>
                <w:szCs w:val="20"/>
              </w:rPr>
            </w:pPr>
            <w:r>
              <w:rPr>
                <w:rFonts w:ascii="Arial Narrow" w:hAnsi="Arial Narrow"/>
                <w:b/>
                <w:sz w:val="20"/>
                <w:szCs w:val="20"/>
              </w:rPr>
              <w:t>37935.00</w:t>
            </w:r>
          </w:p>
        </w:tc>
        <w:tc>
          <w:tcPr>
            <w:tcW w:w="999" w:type="dxa"/>
            <w:tcBorders>
              <w:top w:val="single" w:sz="4" w:space="0" w:color="auto"/>
              <w:bottom w:val="single" w:sz="4" w:space="0" w:color="auto"/>
            </w:tcBorders>
          </w:tcPr>
          <w:p w14:paraId="5DF3793D" w14:textId="77777777" w:rsidR="000A5008" w:rsidRPr="00A52B22" w:rsidRDefault="000A5008" w:rsidP="00CB1722">
            <w:pPr>
              <w:rPr>
                <w:rFonts w:ascii="Arial Narrow" w:hAnsi="Arial Narrow"/>
                <w:b/>
                <w:sz w:val="20"/>
                <w:szCs w:val="20"/>
              </w:rPr>
            </w:pPr>
          </w:p>
          <w:p w14:paraId="607EF2FF" w14:textId="77777777" w:rsidR="000A5008" w:rsidRPr="00A52B22" w:rsidRDefault="000A5008" w:rsidP="00CB1722">
            <w:pPr>
              <w:rPr>
                <w:rFonts w:ascii="Arial Narrow" w:hAnsi="Arial Narrow"/>
                <w:b/>
                <w:sz w:val="20"/>
                <w:szCs w:val="20"/>
              </w:rPr>
            </w:pPr>
          </w:p>
          <w:p w14:paraId="013D18AD" w14:textId="239E6599" w:rsidR="000A5008" w:rsidRPr="00A52B22" w:rsidRDefault="000A5008" w:rsidP="00A52B22">
            <w:pPr>
              <w:rPr>
                <w:rFonts w:ascii="Arial Narrow" w:hAnsi="Arial Narrow"/>
                <w:b/>
                <w:sz w:val="20"/>
                <w:szCs w:val="20"/>
              </w:rPr>
            </w:pPr>
          </w:p>
        </w:tc>
        <w:tc>
          <w:tcPr>
            <w:tcW w:w="2456" w:type="dxa"/>
            <w:tcBorders>
              <w:top w:val="single" w:sz="4" w:space="0" w:color="auto"/>
              <w:bottom w:val="single" w:sz="4" w:space="0" w:color="auto"/>
            </w:tcBorders>
          </w:tcPr>
          <w:p w14:paraId="234F43AB" w14:textId="77777777" w:rsidR="000A5008" w:rsidRPr="00A52B22" w:rsidRDefault="000A5008" w:rsidP="00CB1722">
            <w:pPr>
              <w:rPr>
                <w:rFonts w:ascii="Arial Narrow" w:hAnsi="Arial Narrow"/>
                <w:b/>
                <w:sz w:val="20"/>
                <w:szCs w:val="20"/>
              </w:rPr>
            </w:pPr>
          </w:p>
        </w:tc>
      </w:tr>
      <w:tr w:rsidR="000A5008" w:rsidRPr="00D81B5A" w14:paraId="78CB9D4C" w14:textId="32E3C5DF" w:rsidTr="00377B21">
        <w:trPr>
          <w:trHeight w:val="102"/>
        </w:trPr>
        <w:tc>
          <w:tcPr>
            <w:tcW w:w="715" w:type="dxa"/>
            <w:tcBorders>
              <w:top w:val="single" w:sz="4" w:space="0" w:color="auto"/>
              <w:bottom w:val="single" w:sz="4" w:space="0" w:color="auto"/>
            </w:tcBorders>
          </w:tcPr>
          <w:p w14:paraId="2F7FFA9A" w14:textId="77777777" w:rsidR="000A5008" w:rsidRPr="00CF3BBD" w:rsidRDefault="000A5008" w:rsidP="00CB1722">
            <w:pPr>
              <w:jc w:val="center"/>
              <w:rPr>
                <w:rFonts w:ascii="Times New Roman" w:hAnsi="Times New Roman" w:cs="Times New Roman"/>
                <w:sz w:val="28"/>
                <w:szCs w:val="28"/>
              </w:rPr>
            </w:pPr>
          </w:p>
        </w:tc>
        <w:tc>
          <w:tcPr>
            <w:tcW w:w="5983" w:type="dxa"/>
            <w:tcBorders>
              <w:top w:val="single" w:sz="4" w:space="0" w:color="auto"/>
              <w:bottom w:val="single" w:sz="4" w:space="0" w:color="auto"/>
            </w:tcBorders>
          </w:tcPr>
          <w:p w14:paraId="5BBDBD33" w14:textId="77777777" w:rsidR="000A5008" w:rsidRPr="00A52B22" w:rsidRDefault="000A5008" w:rsidP="00CB1722">
            <w:pPr>
              <w:pStyle w:val="ListParagraph"/>
              <w:numPr>
                <w:ilvl w:val="0"/>
                <w:numId w:val="2"/>
              </w:numPr>
              <w:jc w:val="both"/>
              <w:rPr>
                <w:rFonts w:ascii="Arial Narrow" w:hAnsi="Arial Narrow"/>
                <w:b/>
                <w:sz w:val="20"/>
                <w:szCs w:val="20"/>
              </w:rPr>
            </w:pPr>
            <w:r w:rsidRPr="00A52B22">
              <w:rPr>
                <w:rFonts w:ascii="Arial Narrow" w:hAnsi="Arial Narrow"/>
                <w:b/>
                <w:sz w:val="20"/>
                <w:szCs w:val="20"/>
              </w:rPr>
              <w:t xml:space="preserve">12Way SPN </w:t>
            </w:r>
            <w:proofErr w:type="gramStart"/>
            <w:r w:rsidRPr="00A52B22">
              <w:rPr>
                <w:rFonts w:ascii="Arial Narrow" w:hAnsi="Arial Narrow"/>
                <w:b/>
                <w:sz w:val="20"/>
                <w:szCs w:val="20"/>
              </w:rPr>
              <w:t>DB(</w:t>
            </w:r>
            <w:proofErr w:type="gramEnd"/>
            <w:r w:rsidRPr="00A52B22">
              <w:rPr>
                <w:rFonts w:ascii="Arial Narrow" w:hAnsi="Arial Narrow"/>
                <w:b/>
                <w:sz w:val="20"/>
                <w:szCs w:val="20"/>
              </w:rPr>
              <w:t>LEGRAND CAT NO. 607732)</w:t>
            </w:r>
          </w:p>
          <w:p w14:paraId="19102828" w14:textId="77777777" w:rsidR="000A5008" w:rsidRPr="00A52B22" w:rsidRDefault="000A5008" w:rsidP="00CB1722">
            <w:pPr>
              <w:jc w:val="both"/>
              <w:rPr>
                <w:rFonts w:ascii="Arial Narrow" w:hAnsi="Arial Narrow"/>
                <w:b/>
                <w:sz w:val="20"/>
                <w:szCs w:val="20"/>
              </w:rPr>
            </w:pPr>
            <w:r w:rsidRPr="00A52B22">
              <w:rPr>
                <w:rFonts w:ascii="Arial Narrow" w:hAnsi="Arial Narrow"/>
                <w:b/>
                <w:sz w:val="20"/>
                <w:szCs w:val="20"/>
              </w:rPr>
              <w:t xml:space="preserve">                                  INCOMING</w:t>
            </w:r>
          </w:p>
          <w:p w14:paraId="1BE1416D" w14:textId="77777777" w:rsidR="000A5008" w:rsidRPr="00A52B22" w:rsidRDefault="000A5008" w:rsidP="00CB1722">
            <w:pPr>
              <w:jc w:val="both"/>
              <w:rPr>
                <w:rFonts w:ascii="Arial Narrow" w:hAnsi="Arial Narrow"/>
                <w:b/>
                <w:sz w:val="20"/>
                <w:szCs w:val="20"/>
              </w:rPr>
            </w:pPr>
            <w:r w:rsidRPr="00A52B22">
              <w:rPr>
                <w:rFonts w:ascii="Arial Narrow" w:hAnsi="Arial Narrow"/>
                <w:b/>
                <w:sz w:val="20"/>
                <w:szCs w:val="20"/>
              </w:rPr>
              <w:t xml:space="preserve">                   1 no.40A. SP MCB (</w:t>
            </w:r>
            <w:proofErr w:type="gramStart"/>
            <w:r w:rsidRPr="00A52B22">
              <w:rPr>
                <w:rFonts w:ascii="Arial Narrow" w:hAnsi="Arial Narrow"/>
                <w:b/>
                <w:sz w:val="20"/>
                <w:szCs w:val="20"/>
              </w:rPr>
              <w:t>LEGRAND )</w:t>
            </w:r>
            <w:proofErr w:type="gramEnd"/>
            <w:r w:rsidRPr="00A52B22">
              <w:rPr>
                <w:rFonts w:ascii="Arial Narrow" w:hAnsi="Arial Narrow"/>
                <w:b/>
                <w:sz w:val="20"/>
                <w:szCs w:val="20"/>
              </w:rPr>
              <w:t xml:space="preserve">                        </w:t>
            </w:r>
          </w:p>
          <w:p w14:paraId="2B97C399" w14:textId="77777777" w:rsidR="000A5008" w:rsidRPr="00A52B22" w:rsidRDefault="000A5008" w:rsidP="00CB1722">
            <w:pPr>
              <w:jc w:val="both"/>
              <w:rPr>
                <w:rFonts w:ascii="Arial Narrow" w:hAnsi="Arial Narrow"/>
                <w:b/>
                <w:sz w:val="20"/>
                <w:szCs w:val="20"/>
              </w:rPr>
            </w:pPr>
            <w:r w:rsidRPr="00A52B22">
              <w:rPr>
                <w:rFonts w:ascii="Arial Narrow" w:hAnsi="Arial Narrow"/>
                <w:b/>
                <w:sz w:val="20"/>
                <w:szCs w:val="20"/>
              </w:rPr>
              <w:t xml:space="preserve">                                   OUTGOING</w:t>
            </w:r>
          </w:p>
          <w:p w14:paraId="7837859E" w14:textId="77777777" w:rsidR="000A5008" w:rsidRPr="00A52B22" w:rsidRDefault="000A5008" w:rsidP="00CB1722">
            <w:pPr>
              <w:jc w:val="both"/>
              <w:rPr>
                <w:rFonts w:ascii="Arial Narrow" w:hAnsi="Arial Narrow"/>
                <w:b/>
                <w:sz w:val="20"/>
                <w:szCs w:val="20"/>
              </w:rPr>
            </w:pPr>
            <w:r w:rsidRPr="00A52B22">
              <w:rPr>
                <w:rFonts w:ascii="Arial Narrow" w:hAnsi="Arial Narrow"/>
                <w:b/>
                <w:sz w:val="20"/>
                <w:szCs w:val="20"/>
              </w:rPr>
              <w:t xml:space="preserve">                    </w:t>
            </w:r>
            <w:proofErr w:type="gramStart"/>
            <w:r w:rsidRPr="00A52B22">
              <w:rPr>
                <w:rFonts w:ascii="Arial Narrow" w:hAnsi="Arial Narrow"/>
                <w:b/>
                <w:sz w:val="20"/>
                <w:szCs w:val="20"/>
              </w:rPr>
              <w:t>10  Nos</w:t>
            </w:r>
            <w:proofErr w:type="gramEnd"/>
            <w:r w:rsidRPr="00A52B22">
              <w:rPr>
                <w:rFonts w:ascii="Arial Narrow" w:hAnsi="Arial Narrow"/>
                <w:b/>
                <w:sz w:val="20"/>
                <w:szCs w:val="20"/>
              </w:rPr>
              <w:t>10/16 amps SP MCB</w:t>
            </w:r>
          </w:p>
        </w:tc>
        <w:tc>
          <w:tcPr>
            <w:tcW w:w="608" w:type="dxa"/>
            <w:tcBorders>
              <w:top w:val="single" w:sz="4" w:space="0" w:color="auto"/>
              <w:bottom w:val="single" w:sz="4" w:space="0" w:color="auto"/>
            </w:tcBorders>
          </w:tcPr>
          <w:p w14:paraId="050DF1B8" w14:textId="77777777" w:rsidR="000A5008" w:rsidRPr="00A52B22" w:rsidRDefault="000A5008" w:rsidP="00CB1722">
            <w:pPr>
              <w:rPr>
                <w:rFonts w:ascii="Arial Narrow" w:hAnsi="Arial Narrow"/>
                <w:b/>
                <w:sz w:val="20"/>
                <w:szCs w:val="20"/>
              </w:rPr>
            </w:pPr>
          </w:p>
          <w:p w14:paraId="02FEC1F1" w14:textId="77777777" w:rsidR="000A5008" w:rsidRPr="00A52B22" w:rsidRDefault="000A5008" w:rsidP="00CB1722">
            <w:pPr>
              <w:rPr>
                <w:rFonts w:ascii="Arial Narrow" w:hAnsi="Arial Narrow"/>
                <w:b/>
                <w:sz w:val="20"/>
                <w:szCs w:val="20"/>
              </w:rPr>
            </w:pPr>
          </w:p>
          <w:p w14:paraId="0262E078" w14:textId="77777777" w:rsidR="000A5008" w:rsidRPr="00A52B22" w:rsidRDefault="000A5008" w:rsidP="00CB1722">
            <w:pPr>
              <w:rPr>
                <w:rFonts w:ascii="Arial Narrow" w:hAnsi="Arial Narrow"/>
                <w:b/>
                <w:sz w:val="20"/>
                <w:szCs w:val="20"/>
              </w:rPr>
            </w:pPr>
          </w:p>
          <w:p w14:paraId="264A0BA1" w14:textId="77777777" w:rsidR="000A5008" w:rsidRPr="00A52B22" w:rsidRDefault="000A5008" w:rsidP="00CB1722">
            <w:pPr>
              <w:rPr>
                <w:rFonts w:ascii="Arial Narrow" w:hAnsi="Arial Narrow"/>
                <w:b/>
                <w:sz w:val="20"/>
                <w:szCs w:val="20"/>
              </w:rPr>
            </w:pPr>
            <w:r w:rsidRPr="00A52B22">
              <w:rPr>
                <w:rFonts w:ascii="Arial Narrow" w:hAnsi="Arial Narrow"/>
                <w:b/>
                <w:sz w:val="20"/>
                <w:szCs w:val="20"/>
              </w:rPr>
              <w:t>Set</w:t>
            </w:r>
          </w:p>
        </w:tc>
        <w:tc>
          <w:tcPr>
            <w:tcW w:w="702" w:type="dxa"/>
            <w:tcBorders>
              <w:top w:val="single" w:sz="4" w:space="0" w:color="auto"/>
              <w:bottom w:val="single" w:sz="4" w:space="0" w:color="auto"/>
            </w:tcBorders>
          </w:tcPr>
          <w:p w14:paraId="01ACD42A" w14:textId="77777777" w:rsidR="000A5008" w:rsidRPr="00A52B22" w:rsidRDefault="000A5008" w:rsidP="00CB1722">
            <w:pPr>
              <w:jc w:val="center"/>
              <w:rPr>
                <w:rFonts w:ascii="Arial Narrow" w:hAnsi="Arial Narrow"/>
                <w:b/>
                <w:sz w:val="20"/>
                <w:szCs w:val="20"/>
              </w:rPr>
            </w:pPr>
          </w:p>
          <w:p w14:paraId="5E53EF53" w14:textId="77777777" w:rsidR="000A5008" w:rsidRPr="00A52B22" w:rsidRDefault="000A5008" w:rsidP="00CB1722">
            <w:pPr>
              <w:jc w:val="center"/>
              <w:rPr>
                <w:rFonts w:ascii="Arial Narrow" w:hAnsi="Arial Narrow"/>
                <w:b/>
                <w:sz w:val="20"/>
                <w:szCs w:val="20"/>
              </w:rPr>
            </w:pPr>
          </w:p>
          <w:p w14:paraId="55113977" w14:textId="77777777" w:rsidR="000A5008" w:rsidRPr="00A52B22" w:rsidRDefault="000A5008" w:rsidP="00CB1722">
            <w:pPr>
              <w:jc w:val="center"/>
              <w:rPr>
                <w:rFonts w:ascii="Arial Narrow" w:hAnsi="Arial Narrow"/>
                <w:b/>
                <w:sz w:val="20"/>
                <w:szCs w:val="20"/>
              </w:rPr>
            </w:pPr>
          </w:p>
          <w:p w14:paraId="10D673CF" w14:textId="77777777" w:rsidR="000A5008" w:rsidRPr="00A52B22" w:rsidRDefault="000A5008" w:rsidP="00CB1722">
            <w:pPr>
              <w:jc w:val="center"/>
              <w:rPr>
                <w:rFonts w:ascii="Arial Narrow" w:hAnsi="Arial Narrow"/>
                <w:b/>
                <w:sz w:val="20"/>
                <w:szCs w:val="20"/>
              </w:rPr>
            </w:pPr>
            <w:r w:rsidRPr="00A52B22">
              <w:rPr>
                <w:rFonts w:ascii="Arial Narrow" w:hAnsi="Arial Narrow"/>
                <w:b/>
                <w:sz w:val="20"/>
                <w:szCs w:val="20"/>
              </w:rPr>
              <w:t>2</w:t>
            </w:r>
          </w:p>
        </w:tc>
        <w:tc>
          <w:tcPr>
            <w:tcW w:w="1272" w:type="dxa"/>
            <w:tcBorders>
              <w:top w:val="single" w:sz="4" w:space="0" w:color="auto"/>
              <w:bottom w:val="single" w:sz="4" w:space="0" w:color="auto"/>
            </w:tcBorders>
          </w:tcPr>
          <w:p w14:paraId="0E257D0E" w14:textId="77777777" w:rsidR="000A5008" w:rsidRPr="00A52B22" w:rsidRDefault="000A5008" w:rsidP="00CB1722">
            <w:pPr>
              <w:jc w:val="center"/>
              <w:rPr>
                <w:rFonts w:ascii="Arial Narrow" w:hAnsi="Arial Narrow"/>
                <w:b/>
                <w:sz w:val="20"/>
                <w:szCs w:val="20"/>
              </w:rPr>
            </w:pPr>
          </w:p>
          <w:p w14:paraId="4F3B460C" w14:textId="77777777" w:rsidR="000A5008" w:rsidRPr="00A52B22" w:rsidRDefault="000A5008" w:rsidP="00CB1722">
            <w:pPr>
              <w:jc w:val="center"/>
              <w:rPr>
                <w:rFonts w:ascii="Arial Narrow" w:hAnsi="Arial Narrow"/>
                <w:b/>
                <w:sz w:val="20"/>
                <w:szCs w:val="20"/>
              </w:rPr>
            </w:pPr>
          </w:p>
          <w:p w14:paraId="2FFB0A89" w14:textId="77777777" w:rsidR="000A5008" w:rsidRPr="00A52B22" w:rsidRDefault="000A5008" w:rsidP="00CB1722">
            <w:pPr>
              <w:jc w:val="center"/>
              <w:rPr>
                <w:rFonts w:ascii="Arial Narrow" w:hAnsi="Arial Narrow"/>
                <w:b/>
                <w:sz w:val="20"/>
                <w:szCs w:val="20"/>
              </w:rPr>
            </w:pPr>
          </w:p>
          <w:p w14:paraId="4CCFEAE2" w14:textId="4FAF13C5" w:rsidR="000A5008" w:rsidRPr="00A52B22" w:rsidRDefault="000A5008" w:rsidP="00CB1722">
            <w:pPr>
              <w:jc w:val="center"/>
              <w:rPr>
                <w:rFonts w:ascii="Arial Narrow" w:hAnsi="Arial Narrow"/>
                <w:b/>
                <w:sz w:val="20"/>
                <w:szCs w:val="20"/>
              </w:rPr>
            </w:pPr>
            <w:r>
              <w:rPr>
                <w:rFonts w:ascii="Arial Narrow" w:hAnsi="Arial Narrow"/>
                <w:b/>
                <w:sz w:val="20"/>
                <w:szCs w:val="20"/>
              </w:rPr>
              <w:t>4860.00</w:t>
            </w:r>
          </w:p>
        </w:tc>
        <w:tc>
          <w:tcPr>
            <w:tcW w:w="999" w:type="dxa"/>
            <w:tcBorders>
              <w:top w:val="single" w:sz="4" w:space="0" w:color="auto"/>
              <w:bottom w:val="single" w:sz="4" w:space="0" w:color="auto"/>
            </w:tcBorders>
          </w:tcPr>
          <w:p w14:paraId="5F72B405" w14:textId="77777777" w:rsidR="000A5008" w:rsidRPr="00A52B22" w:rsidRDefault="000A5008" w:rsidP="00CB1722">
            <w:pPr>
              <w:rPr>
                <w:rFonts w:ascii="Arial Narrow" w:hAnsi="Arial Narrow"/>
                <w:b/>
                <w:sz w:val="20"/>
                <w:szCs w:val="20"/>
              </w:rPr>
            </w:pPr>
          </w:p>
          <w:p w14:paraId="4E710E70" w14:textId="77777777" w:rsidR="000A5008" w:rsidRPr="00A52B22" w:rsidRDefault="000A5008" w:rsidP="00CB1722">
            <w:pPr>
              <w:rPr>
                <w:rFonts w:ascii="Arial Narrow" w:hAnsi="Arial Narrow"/>
                <w:b/>
                <w:sz w:val="20"/>
                <w:szCs w:val="20"/>
              </w:rPr>
            </w:pPr>
          </w:p>
          <w:p w14:paraId="6243CABB" w14:textId="77777777" w:rsidR="000A5008" w:rsidRPr="00A52B22" w:rsidRDefault="000A5008" w:rsidP="00CB1722">
            <w:pPr>
              <w:rPr>
                <w:rFonts w:ascii="Arial Narrow" w:hAnsi="Arial Narrow"/>
                <w:b/>
                <w:sz w:val="20"/>
                <w:szCs w:val="20"/>
              </w:rPr>
            </w:pPr>
          </w:p>
          <w:p w14:paraId="5DC5654A" w14:textId="424EF6D8" w:rsidR="000A5008" w:rsidRPr="00A52B22" w:rsidRDefault="000A5008" w:rsidP="00CB1722">
            <w:pPr>
              <w:rPr>
                <w:rFonts w:ascii="Arial Narrow" w:hAnsi="Arial Narrow"/>
                <w:b/>
                <w:sz w:val="20"/>
                <w:szCs w:val="20"/>
              </w:rPr>
            </w:pPr>
          </w:p>
        </w:tc>
        <w:tc>
          <w:tcPr>
            <w:tcW w:w="2456" w:type="dxa"/>
            <w:tcBorders>
              <w:top w:val="single" w:sz="4" w:space="0" w:color="auto"/>
              <w:bottom w:val="single" w:sz="4" w:space="0" w:color="auto"/>
            </w:tcBorders>
          </w:tcPr>
          <w:p w14:paraId="672AD22D" w14:textId="77777777" w:rsidR="000A5008" w:rsidRPr="00A52B22" w:rsidRDefault="000A5008" w:rsidP="00CB1722">
            <w:pPr>
              <w:rPr>
                <w:rFonts w:ascii="Arial Narrow" w:hAnsi="Arial Narrow"/>
                <w:b/>
                <w:sz w:val="20"/>
                <w:szCs w:val="20"/>
              </w:rPr>
            </w:pPr>
          </w:p>
        </w:tc>
      </w:tr>
      <w:tr w:rsidR="000A5008" w:rsidRPr="00D81B5A" w14:paraId="011F3ADE" w14:textId="70CE0434" w:rsidTr="00377B21">
        <w:trPr>
          <w:trHeight w:val="225"/>
        </w:trPr>
        <w:tc>
          <w:tcPr>
            <w:tcW w:w="715" w:type="dxa"/>
            <w:tcBorders>
              <w:top w:val="single" w:sz="4" w:space="0" w:color="auto"/>
              <w:bottom w:val="single" w:sz="4" w:space="0" w:color="auto"/>
            </w:tcBorders>
          </w:tcPr>
          <w:p w14:paraId="365E6F83" w14:textId="77777777" w:rsidR="000A5008" w:rsidRPr="00CF3BBD" w:rsidRDefault="000A5008" w:rsidP="00CB1722">
            <w:pPr>
              <w:jc w:val="center"/>
              <w:rPr>
                <w:rFonts w:ascii="Times New Roman" w:hAnsi="Times New Roman" w:cs="Times New Roman"/>
                <w:sz w:val="28"/>
                <w:szCs w:val="28"/>
              </w:rPr>
            </w:pPr>
            <w:r>
              <w:rPr>
                <w:rFonts w:ascii="Times New Roman" w:hAnsi="Times New Roman" w:cs="Times New Roman"/>
                <w:sz w:val="28"/>
                <w:szCs w:val="28"/>
              </w:rPr>
              <w:t>4.</w:t>
            </w:r>
          </w:p>
        </w:tc>
        <w:tc>
          <w:tcPr>
            <w:tcW w:w="5983" w:type="dxa"/>
            <w:tcBorders>
              <w:top w:val="single" w:sz="4" w:space="0" w:color="auto"/>
              <w:bottom w:val="single" w:sz="4" w:space="0" w:color="auto"/>
            </w:tcBorders>
          </w:tcPr>
          <w:p w14:paraId="5FE8B4A7" w14:textId="77777777" w:rsidR="000A5008" w:rsidRPr="00A52B22" w:rsidRDefault="000A5008" w:rsidP="00CB1722">
            <w:pPr>
              <w:autoSpaceDE w:val="0"/>
              <w:autoSpaceDN w:val="0"/>
              <w:adjustRightInd w:val="0"/>
              <w:rPr>
                <w:rFonts w:ascii="Arial" w:eastAsiaTheme="minorHAnsi" w:hAnsi="Arial" w:cs="Arial"/>
                <w:b/>
                <w:sz w:val="20"/>
                <w:szCs w:val="20"/>
              </w:rPr>
            </w:pPr>
            <w:r w:rsidRPr="00A52B22">
              <w:rPr>
                <w:rFonts w:ascii="Arial" w:eastAsiaTheme="minorHAnsi" w:hAnsi="Arial" w:cs="Arial"/>
                <w:b/>
                <w:sz w:val="20"/>
                <w:szCs w:val="20"/>
              </w:rPr>
              <w:t xml:space="preserve">Distribution wiring in 1.1 KV grade 2x22/0.3 (1.5 </w:t>
            </w:r>
            <w:proofErr w:type="spellStart"/>
            <w:r w:rsidRPr="00A52B22">
              <w:rPr>
                <w:rFonts w:ascii="Arial" w:eastAsiaTheme="minorHAnsi" w:hAnsi="Arial" w:cs="Arial"/>
                <w:b/>
                <w:sz w:val="20"/>
                <w:szCs w:val="20"/>
              </w:rPr>
              <w:t>sqmm</w:t>
            </w:r>
            <w:proofErr w:type="spellEnd"/>
            <w:r w:rsidRPr="00A52B22">
              <w:rPr>
                <w:rFonts w:ascii="Arial" w:eastAsiaTheme="minorHAnsi" w:hAnsi="Arial" w:cs="Arial"/>
                <w:b/>
                <w:sz w:val="20"/>
                <w:szCs w:val="20"/>
              </w:rPr>
              <w:t xml:space="preserve">) </w:t>
            </w:r>
            <w:proofErr w:type="spellStart"/>
            <w:r w:rsidRPr="00A52B22">
              <w:rPr>
                <w:rFonts w:ascii="Arial" w:eastAsiaTheme="minorHAnsi" w:hAnsi="Arial" w:cs="Arial"/>
                <w:b/>
                <w:sz w:val="20"/>
                <w:szCs w:val="20"/>
              </w:rPr>
              <w:t>singlecore</w:t>
            </w:r>
            <w:proofErr w:type="spellEnd"/>
            <w:r w:rsidRPr="00A52B22">
              <w:rPr>
                <w:rFonts w:ascii="Arial" w:eastAsiaTheme="minorHAnsi" w:hAnsi="Arial" w:cs="Arial"/>
                <w:b/>
                <w:sz w:val="20"/>
                <w:szCs w:val="20"/>
              </w:rPr>
              <w:t xml:space="preserve"> stranded 'FR' PVC insulated &amp; unsheathed copper </w:t>
            </w:r>
            <w:proofErr w:type="gramStart"/>
            <w:r w:rsidRPr="00A52B22">
              <w:rPr>
                <w:rFonts w:ascii="Arial" w:eastAsiaTheme="minorHAnsi" w:hAnsi="Arial" w:cs="Arial"/>
                <w:b/>
                <w:sz w:val="20"/>
                <w:szCs w:val="20"/>
              </w:rPr>
              <w:t>wire(</w:t>
            </w:r>
            <w:proofErr w:type="gramEnd"/>
            <w:r w:rsidRPr="00A52B22">
              <w:rPr>
                <w:rFonts w:ascii="Arial" w:eastAsiaTheme="minorHAnsi" w:hAnsi="Arial" w:cs="Arial"/>
                <w:b/>
                <w:sz w:val="20"/>
                <w:szCs w:val="20"/>
              </w:rPr>
              <w:t xml:space="preserve">Brand approved by EIC) in suitable size PVC casing-capping(Precision make) with 1x22/0.3 (1.5 </w:t>
            </w:r>
            <w:proofErr w:type="spellStart"/>
            <w:r w:rsidRPr="00A52B22">
              <w:rPr>
                <w:rFonts w:ascii="Arial" w:eastAsiaTheme="minorHAnsi" w:hAnsi="Arial" w:cs="Arial"/>
                <w:b/>
                <w:sz w:val="20"/>
                <w:szCs w:val="20"/>
              </w:rPr>
              <w:t>sqmm</w:t>
            </w:r>
            <w:proofErr w:type="spellEnd"/>
            <w:r w:rsidRPr="00A52B22">
              <w:rPr>
                <w:rFonts w:ascii="Arial" w:eastAsiaTheme="minorHAnsi" w:hAnsi="Arial" w:cs="Arial"/>
                <w:b/>
                <w:sz w:val="20"/>
                <w:szCs w:val="20"/>
              </w:rPr>
              <w:t xml:space="preserve">) single </w:t>
            </w:r>
            <w:proofErr w:type="spellStart"/>
            <w:r w:rsidRPr="00A52B22">
              <w:rPr>
                <w:rFonts w:ascii="Arial" w:eastAsiaTheme="minorHAnsi" w:hAnsi="Arial" w:cs="Arial"/>
                <w:b/>
                <w:sz w:val="20"/>
                <w:szCs w:val="20"/>
              </w:rPr>
              <w:t>corestranded</w:t>
            </w:r>
            <w:proofErr w:type="spellEnd"/>
            <w:r w:rsidRPr="00A52B22">
              <w:rPr>
                <w:rFonts w:ascii="Arial" w:eastAsiaTheme="minorHAnsi" w:hAnsi="Arial" w:cs="Arial"/>
                <w:b/>
                <w:sz w:val="20"/>
                <w:szCs w:val="20"/>
              </w:rPr>
              <w:t xml:space="preserve"> 'FR' PVC insulated &amp; unsheathed copper wire </w:t>
            </w:r>
            <w:proofErr w:type="spellStart"/>
            <w:r w:rsidRPr="00A52B22">
              <w:rPr>
                <w:rFonts w:ascii="Arial" w:eastAsiaTheme="minorHAnsi" w:hAnsi="Arial" w:cs="Arial"/>
                <w:b/>
                <w:sz w:val="20"/>
                <w:szCs w:val="20"/>
              </w:rPr>
              <w:t>forECC</w:t>
            </w:r>
            <w:proofErr w:type="spellEnd"/>
            <w:r w:rsidRPr="00A52B22">
              <w:rPr>
                <w:rFonts w:ascii="Arial" w:eastAsiaTheme="minorHAnsi" w:hAnsi="Arial" w:cs="Arial"/>
                <w:b/>
                <w:sz w:val="20"/>
                <w:szCs w:val="20"/>
              </w:rPr>
              <w:t xml:space="preserve">, incl. </w:t>
            </w:r>
            <w:proofErr w:type="spellStart"/>
            <w:r w:rsidRPr="00A52B22">
              <w:rPr>
                <w:rFonts w:ascii="Arial" w:eastAsiaTheme="minorHAnsi" w:hAnsi="Arial" w:cs="Arial"/>
                <w:b/>
                <w:sz w:val="20"/>
                <w:szCs w:val="20"/>
              </w:rPr>
              <w:t>necy</w:t>
            </w:r>
            <w:proofErr w:type="spellEnd"/>
            <w:r w:rsidRPr="00A52B22">
              <w:rPr>
                <w:rFonts w:ascii="Arial" w:eastAsiaTheme="minorHAnsi" w:hAnsi="Arial" w:cs="Arial"/>
                <w:b/>
                <w:sz w:val="20"/>
                <w:szCs w:val="20"/>
              </w:rPr>
              <w:t xml:space="preserve">. fittings etc. to light/fan/call bell point </w:t>
            </w:r>
            <w:proofErr w:type="spellStart"/>
            <w:r w:rsidRPr="00A52B22">
              <w:rPr>
                <w:rFonts w:ascii="Arial" w:eastAsiaTheme="minorHAnsi" w:hAnsi="Arial" w:cs="Arial"/>
                <w:b/>
                <w:sz w:val="20"/>
                <w:szCs w:val="20"/>
              </w:rPr>
              <w:t>withModular</w:t>
            </w:r>
            <w:proofErr w:type="spellEnd"/>
            <w:r w:rsidRPr="00A52B22">
              <w:rPr>
                <w:rFonts w:ascii="Arial" w:eastAsiaTheme="minorHAnsi" w:hAnsi="Arial" w:cs="Arial"/>
                <w:b/>
                <w:sz w:val="20"/>
                <w:szCs w:val="20"/>
              </w:rPr>
              <w:t xml:space="preserve"> type switch (Brand approved by EIC) fixed </w:t>
            </w:r>
            <w:proofErr w:type="spellStart"/>
            <w:r w:rsidRPr="00A52B22">
              <w:rPr>
                <w:rFonts w:ascii="Arial" w:eastAsiaTheme="minorHAnsi" w:hAnsi="Arial" w:cs="Arial"/>
                <w:b/>
                <w:sz w:val="20"/>
                <w:szCs w:val="20"/>
              </w:rPr>
              <w:t>oModular</w:t>
            </w:r>
            <w:proofErr w:type="spellEnd"/>
            <w:r w:rsidRPr="00A52B22">
              <w:rPr>
                <w:rFonts w:ascii="Arial" w:eastAsiaTheme="minorHAnsi" w:hAnsi="Arial" w:cs="Arial"/>
                <w:b/>
                <w:sz w:val="20"/>
                <w:szCs w:val="20"/>
              </w:rPr>
              <w:t xml:space="preserve"> GI / PVC switch board with top cover plate on </w:t>
            </w:r>
            <w:proofErr w:type="spellStart"/>
            <w:r w:rsidRPr="00A52B22">
              <w:rPr>
                <w:rFonts w:ascii="Arial" w:eastAsiaTheme="minorHAnsi" w:hAnsi="Arial" w:cs="Arial"/>
                <w:b/>
                <w:sz w:val="20"/>
                <w:szCs w:val="20"/>
              </w:rPr>
              <w:t>wallincl</w:t>
            </w:r>
            <w:proofErr w:type="spellEnd"/>
            <w:r w:rsidRPr="00A52B22">
              <w:rPr>
                <w:rFonts w:ascii="Arial" w:eastAsiaTheme="minorHAnsi" w:hAnsi="Arial" w:cs="Arial"/>
                <w:b/>
                <w:sz w:val="20"/>
                <w:szCs w:val="20"/>
              </w:rPr>
              <w:t xml:space="preserve">. mending good damages to original </w:t>
            </w:r>
            <w:proofErr w:type="spellStart"/>
            <w:proofErr w:type="gramStart"/>
            <w:r w:rsidRPr="00A52B22">
              <w:rPr>
                <w:rFonts w:ascii="Arial" w:eastAsiaTheme="minorHAnsi" w:hAnsi="Arial" w:cs="Arial"/>
                <w:b/>
                <w:sz w:val="20"/>
                <w:szCs w:val="20"/>
              </w:rPr>
              <w:t>finish.Average</w:t>
            </w:r>
            <w:proofErr w:type="spellEnd"/>
            <w:proofErr w:type="gramEnd"/>
            <w:r w:rsidRPr="00A52B22">
              <w:rPr>
                <w:rFonts w:ascii="Arial" w:eastAsiaTheme="minorHAnsi" w:hAnsi="Arial" w:cs="Arial"/>
                <w:b/>
                <w:sz w:val="20"/>
                <w:szCs w:val="20"/>
              </w:rPr>
              <w:t xml:space="preserve"> run 10 </w:t>
            </w:r>
            <w:proofErr w:type="spellStart"/>
            <w:r w:rsidRPr="00A52B22">
              <w:rPr>
                <w:rFonts w:ascii="Arial" w:eastAsiaTheme="minorHAnsi" w:hAnsi="Arial" w:cs="Arial"/>
                <w:b/>
                <w:sz w:val="20"/>
                <w:szCs w:val="20"/>
              </w:rPr>
              <w:t>mtr</w:t>
            </w:r>
            <w:proofErr w:type="spellEnd"/>
          </w:p>
        </w:tc>
        <w:tc>
          <w:tcPr>
            <w:tcW w:w="608" w:type="dxa"/>
            <w:tcBorders>
              <w:top w:val="single" w:sz="4" w:space="0" w:color="auto"/>
              <w:bottom w:val="single" w:sz="4" w:space="0" w:color="auto"/>
            </w:tcBorders>
          </w:tcPr>
          <w:p w14:paraId="7D67501E" w14:textId="77777777" w:rsidR="000A5008" w:rsidRPr="00A52B22" w:rsidRDefault="000A5008" w:rsidP="00CB1722">
            <w:pPr>
              <w:jc w:val="center"/>
              <w:rPr>
                <w:rFonts w:ascii="Arial Narrow" w:hAnsi="Arial Narrow"/>
                <w:b/>
                <w:sz w:val="20"/>
                <w:szCs w:val="20"/>
              </w:rPr>
            </w:pPr>
            <w:r w:rsidRPr="00A52B22">
              <w:rPr>
                <w:rFonts w:ascii="Arial Narrow" w:hAnsi="Arial Narrow"/>
                <w:b/>
                <w:sz w:val="20"/>
                <w:szCs w:val="20"/>
              </w:rPr>
              <w:t>Pts</w:t>
            </w:r>
          </w:p>
        </w:tc>
        <w:tc>
          <w:tcPr>
            <w:tcW w:w="702" w:type="dxa"/>
            <w:tcBorders>
              <w:top w:val="single" w:sz="4" w:space="0" w:color="auto"/>
              <w:bottom w:val="single" w:sz="4" w:space="0" w:color="auto"/>
            </w:tcBorders>
          </w:tcPr>
          <w:p w14:paraId="7F798CD9" w14:textId="77777777" w:rsidR="000A5008" w:rsidRPr="00A52B22" w:rsidRDefault="000A5008" w:rsidP="00A443D8">
            <w:pPr>
              <w:rPr>
                <w:rFonts w:ascii="Arial Narrow" w:hAnsi="Arial Narrow"/>
                <w:b/>
                <w:sz w:val="20"/>
                <w:szCs w:val="20"/>
              </w:rPr>
            </w:pPr>
            <w:r>
              <w:rPr>
                <w:rFonts w:ascii="Arial Narrow" w:hAnsi="Arial Narrow"/>
                <w:b/>
                <w:sz w:val="20"/>
                <w:szCs w:val="20"/>
              </w:rPr>
              <w:t xml:space="preserve">  95.00</w:t>
            </w:r>
          </w:p>
        </w:tc>
        <w:tc>
          <w:tcPr>
            <w:tcW w:w="1272" w:type="dxa"/>
            <w:tcBorders>
              <w:top w:val="single" w:sz="4" w:space="0" w:color="auto"/>
              <w:bottom w:val="single" w:sz="4" w:space="0" w:color="auto"/>
            </w:tcBorders>
          </w:tcPr>
          <w:p w14:paraId="751D6E12" w14:textId="5B5761C7" w:rsidR="000A5008" w:rsidRPr="00A52B22" w:rsidRDefault="000A5008" w:rsidP="00CB1722">
            <w:pPr>
              <w:jc w:val="center"/>
              <w:rPr>
                <w:rFonts w:ascii="Arial Narrow" w:hAnsi="Arial Narrow"/>
                <w:b/>
                <w:sz w:val="20"/>
                <w:szCs w:val="20"/>
              </w:rPr>
            </w:pPr>
            <w:r>
              <w:rPr>
                <w:rFonts w:ascii="Arial Narrow" w:hAnsi="Arial Narrow"/>
                <w:b/>
                <w:sz w:val="20"/>
                <w:szCs w:val="20"/>
              </w:rPr>
              <w:t>1056</w:t>
            </w:r>
            <w:r w:rsidRPr="00A52B22">
              <w:rPr>
                <w:rFonts w:ascii="Arial Narrow" w:hAnsi="Arial Narrow"/>
                <w:b/>
                <w:sz w:val="20"/>
                <w:szCs w:val="20"/>
              </w:rPr>
              <w:t>.00</w:t>
            </w:r>
          </w:p>
        </w:tc>
        <w:tc>
          <w:tcPr>
            <w:tcW w:w="999" w:type="dxa"/>
            <w:tcBorders>
              <w:top w:val="single" w:sz="4" w:space="0" w:color="auto"/>
              <w:bottom w:val="single" w:sz="4" w:space="0" w:color="auto"/>
            </w:tcBorders>
          </w:tcPr>
          <w:p w14:paraId="05149184" w14:textId="6A60975B" w:rsidR="000A5008" w:rsidRPr="00A52B22" w:rsidRDefault="000A5008" w:rsidP="00CB1722">
            <w:pPr>
              <w:jc w:val="center"/>
              <w:rPr>
                <w:rFonts w:ascii="Arial Narrow" w:hAnsi="Arial Narrow"/>
                <w:b/>
                <w:sz w:val="20"/>
                <w:szCs w:val="20"/>
              </w:rPr>
            </w:pPr>
          </w:p>
        </w:tc>
        <w:tc>
          <w:tcPr>
            <w:tcW w:w="2456" w:type="dxa"/>
            <w:tcBorders>
              <w:top w:val="single" w:sz="4" w:space="0" w:color="auto"/>
              <w:bottom w:val="single" w:sz="4" w:space="0" w:color="auto"/>
            </w:tcBorders>
          </w:tcPr>
          <w:p w14:paraId="2A842266" w14:textId="77777777" w:rsidR="000A5008" w:rsidRPr="00A52B22" w:rsidRDefault="000A5008" w:rsidP="00CB1722">
            <w:pPr>
              <w:jc w:val="center"/>
              <w:rPr>
                <w:rFonts w:ascii="Arial Narrow" w:hAnsi="Arial Narrow"/>
                <w:b/>
                <w:sz w:val="20"/>
                <w:szCs w:val="20"/>
              </w:rPr>
            </w:pPr>
          </w:p>
        </w:tc>
      </w:tr>
      <w:tr w:rsidR="000A5008" w:rsidRPr="00D81B5A" w14:paraId="6EA88645" w14:textId="2A285EED" w:rsidTr="00377B21">
        <w:trPr>
          <w:trHeight w:val="165"/>
        </w:trPr>
        <w:tc>
          <w:tcPr>
            <w:tcW w:w="715" w:type="dxa"/>
            <w:tcBorders>
              <w:top w:val="single" w:sz="4" w:space="0" w:color="auto"/>
              <w:bottom w:val="single" w:sz="4" w:space="0" w:color="auto"/>
            </w:tcBorders>
          </w:tcPr>
          <w:p w14:paraId="2621F5D2" w14:textId="77777777" w:rsidR="000A5008" w:rsidRPr="00CF3BBD" w:rsidRDefault="000A5008" w:rsidP="00CB1722">
            <w:pPr>
              <w:jc w:val="center"/>
              <w:rPr>
                <w:rFonts w:ascii="Times New Roman" w:hAnsi="Times New Roman" w:cs="Times New Roman"/>
                <w:sz w:val="28"/>
                <w:szCs w:val="28"/>
              </w:rPr>
            </w:pPr>
            <w:r>
              <w:rPr>
                <w:rFonts w:ascii="Times New Roman" w:hAnsi="Times New Roman" w:cs="Times New Roman"/>
                <w:sz w:val="28"/>
                <w:szCs w:val="28"/>
              </w:rPr>
              <w:t>5.</w:t>
            </w:r>
          </w:p>
        </w:tc>
        <w:tc>
          <w:tcPr>
            <w:tcW w:w="5983" w:type="dxa"/>
            <w:tcBorders>
              <w:top w:val="single" w:sz="4" w:space="0" w:color="auto"/>
              <w:bottom w:val="single" w:sz="4" w:space="0" w:color="auto"/>
            </w:tcBorders>
          </w:tcPr>
          <w:p w14:paraId="7FE04257" w14:textId="77777777" w:rsidR="000A5008" w:rsidRPr="00E55352" w:rsidRDefault="000A5008" w:rsidP="00CB1722">
            <w:pPr>
              <w:jc w:val="both"/>
              <w:rPr>
                <w:b/>
                <w:sz w:val="20"/>
              </w:rPr>
            </w:pPr>
            <w:r w:rsidRPr="00E55352">
              <w:rPr>
                <w:b/>
                <w:sz w:val="20"/>
              </w:rPr>
              <w:t xml:space="preserve">Point wiring </w:t>
            </w:r>
            <w:r w:rsidRPr="00E55352">
              <w:rPr>
                <w:b/>
                <w:sz w:val="20"/>
              </w:rPr>
              <w:sym w:font="Symbol" w:char="F02D"/>
            </w:r>
            <w:r w:rsidRPr="00E55352">
              <w:rPr>
                <w:b/>
                <w:sz w:val="20"/>
              </w:rPr>
              <w:t>do</w:t>
            </w:r>
            <w:r w:rsidRPr="00E55352">
              <w:rPr>
                <w:b/>
                <w:sz w:val="20"/>
              </w:rPr>
              <w:sym w:font="Symbol" w:char="F02D"/>
            </w:r>
            <w:r w:rsidRPr="00E55352">
              <w:rPr>
                <w:b/>
                <w:sz w:val="20"/>
              </w:rPr>
              <w:t xml:space="preserve"> </w:t>
            </w:r>
            <w:r w:rsidRPr="00E55352">
              <w:rPr>
                <w:b/>
                <w:sz w:val="20"/>
              </w:rPr>
              <w:sym w:font="Symbol" w:char="F02D"/>
            </w:r>
            <w:proofErr w:type="spellStart"/>
            <w:r w:rsidRPr="00E55352">
              <w:rPr>
                <w:b/>
                <w:sz w:val="20"/>
              </w:rPr>
              <w:t>do</w:t>
            </w:r>
            <w:proofErr w:type="spellEnd"/>
            <w:r w:rsidRPr="00E55352">
              <w:rPr>
                <w:b/>
                <w:sz w:val="20"/>
              </w:rPr>
              <w:sym w:font="Symbol" w:char="F02D"/>
            </w:r>
            <w:r w:rsidRPr="00E55352">
              <w:rPr>
                <w:b/>
                <w:sz w:val="20"/>
              </w:rPr>
              <w:t xml:space="preserve"> 6 amps plug point including S &amp; F 6 amps </w:t>
            </w:r>
            <w:r w:rsidRPr="00E55352">
              <w:rPr>
                <w:b/>
                <w:sz w:val="20"/>
              </w:rPr>
              <w:lastRenderedPageBreak/>
              <w:t xml:space="preserve">plug with 6 amps switch on existing light / fan / common &amp; switch board </w:t>
            </w:r>
            <w:r w:rsidRPr="00E55352">
              <w:rPr>
                <w:b/>
                <w:sz w:val="20"/>
              </w:rPr>
              <w:sym w:font="Symbol" w:char="F02D"/>
            </w:r>
            <w:r w:rsidRPr="00E55352">
              <w:rPr>
                <w:b/>
                <w:sz w:val="20"/>
              </w:rPr>
              <w:t>do</w:t>
            </w:r>
            <w:r w:rsidRPr="00E55352">
              <w:rPr>
                <w:b/>
                <w:sz w:val="20"/>
              </w:rPr>
              <w:sym w:font="Symbol" w:char="F02D"/>
            </w:r>
            <w:r w:rsidRPr="00E55352">
              <w:rPr>
                <w:b/>
                <w:sz w:val="20"/>
              </w:rPr>
              <w:t xml:space="preserve"> complete</w:t>
            </w:r>
          </w:p>
        </w:tc>
        <w:tc>
          <w:tcPr>
            <w:tcW w:w="608" w:type="dxa"/>
            <w:tcBorders>
              <w:top w:val="single" w:sz="4" w:space="0" w:color="auto"/>
              <w:bottom w:val="single" w:sz="4" w:space="0" w:color="auto"/>
            </w:tcBorders>
          </w:tcPr>
          <w:p w14:paraId="595E1321" w14:textId="77777777" w:rsidR="000A5008" w:rsidRPr="00E55352" w:rsidRDefault="000A5008" w:rsidP="00CB1722">
            <w:pPr>
              <w:jc w:val="center"/>
              <w:rPr>
                <w:b/>
                <w:szCs w:val="24"/>
              </w:rPr>
            </w:pPr>
          </w:p>
          <w:p w14:paraId="0910C377" w14:textId="77777777" w:rsidR="000A5008" w:rsidRPr="00E55352" w:rsidRDefault="000A5008" w:rsidP="00CB1722">
            <w:pPr>
              <w:jc w:val="center"/>
              <w:rPr>
                <w:b/>
                <w:szCs w:val="24"/>
              </w:rPr>
            </w:pPr>
          </w:p>
          <w:p w14:paraId="632763FA" w14:textId="77777777" w:rsidR="000A5008" w:rsidRPr="00E55352" w:rsidRDefault="000A5008" w:rsidP="00CB1722">
            <w:pPr>
              <w:jc w:val="center"/>
              <w:rPr>
                <w:b/>
                <w:szCs w:val="24"/>
              </w:rPr>
            </w:pPr>
            <w:r w:rsidRPr="00E55352">
              <w:rPr>
                <w:b/>
                <w:szCs w:val="24"/>
              </w:rPr>
              <w:t>Pts.</w:t>
            </w:r>
          </w:p>
        </w:tc>
        <w:tc>
          <w:tcPr>
            <w:tcW w:w="702" w:type="dxa"/>
            <w:tcBorders>
              <w:top w:val="single" w:sz="4" w:space="0" w:color="auto"/>
              <w:bottom w:val="single" w:sz="4" w:space="0" w:color="auto"/>
            </w:tcBorders>
          </w:tcPr>
          <w:p w14:paraId="79334D0D" w14:textId="77777777" w:rsidR="000A5008" w:rsidRPr="00E55352" w:rsidRDefault="000A5008" w:rsidP="00CB1722">
            <w:pPr>
              <w:jc w:val="center"/>
              <w:rPr>
                <w:b/>
                <w:szCs w:val="24"/>
              </w:rPr>
            </w:pPr>
          </w:p>
          <w:p w14:paraId="401FE6C1" w14:textId="77777777" w:rsidR="000A5008" w:rsidRPr="00E55352" w:rsidRDefault="000A5008" w:rsidP="00CB1722">
            <w:pPr>
              <w:jc w:val="center"/>
              <w:rPr>
                <w:b/>
                <w:szCs w:val="24"/>
              </w:rPr>
            </w:pPr>
          </w:p>
          <w:p w14:paraId="22E45DD8" w14:textId="77777777" w:rsidR="000A5008" w:rsidRPr="00E55352" w:rsidRDefault="000A5008" w:rsidP="00CB1722">
            <w:pPr>
              <w:jc w:val="center"/>
              <w:rPr>
                <w:b/>
                <w:szCs w:val="24"/>
              </w:rPr>
            </w:pPr>
            <w:r>
              <w:rPr>
                <w:b/>
                <w:szCs w:val="24"/>
              </w:rPr>
              <w:t>12</w:t>
            </w:r>
          </w:p>
        </w:tc>
        <w:tc>
          <w:tcPr>
            <w:tcW w:w="1272" w:type="dxa"/>
            <w:tcBorders>
              <w:top w:val="single" w:sz="4" w:space="0" w:color="auto"/>
              <w:bottom w:val="single" w:sz="4" w:space="0" w:color="auto"/>
            </w:tcBorders>
          </w:tcPr>
          <w:p w14:paraId="2DF0F83E" w14:textId="77777777" w:rsidR="000A5008" w:rsidRPr="00E55352" w:rsidRDefault="000A5008" w:rsidP="00CB1722">
            <w:pPr>
              <w:jc w:val="center"/>
              <w:rPr>
                <w:b/>
                <w:szCs w:val="24"/>
              </w:rPr>
            </w:pPr>
          </w:p>
          <w:p w14:paraId="10703506" w14:textId="77777777" w:rsidR="000A5008" w:rsidRPr="00E55352" w:rsidRDefault="000A5008" w:rsidP="00CB1722">
            <w:pPr>
              <w:jc w:val="center"/>
              <w:rPr>
                <w:b/>
                <w:szCs w:val="24"/>
              </w:rPr>
            </w:pPr>
          </w:p>
          <w:p w14:paraId="3BAEDA22" w14:textId="0BD4955D" w:rsidR="000A5008" w:rsidRPr="00E55352" w:rsidRDefault="000A5008" w:rsidP="00CB1722">
            <w:pPr>
              <w:jc w:val="center"/>
              <w:rPr>
                <w:b/>
                <w:szCs w:val="24"/>
              </w:rPr>
            </w:pPr>
            <w:r>
              <w:rPr>
                <w:b/>
                <w:szCs w:val="24"/>
              </w:rPr>
              <w:t>338</w:t>
            </w:r>
            <w:r w:rsidRPr="00E55352">
              <w:rPr>
                <w:b/>
                <w:szCs w:val="24"/>
              </w:rPr>
              <w:t>.00</w:t>
            </w:r>
          </w:p>
        </w:tc>
        <w:tc>
          <w:tcPr>
            <w:tcW w:w="999" w:type="dxa"/>
            <w:tcBorders>
              <w:top w:val="single" w:sz="4" w:space="0" w:color="auto"/>
              <w:bottom w:val="single" w:sz="4" w:space="0" w:color="auto"/>
            </w:tcBorders>
          </w:tcPr>
          <w:p w14:paraId="3DF3119C" w14:textId="77777777" w:rsidR="000A5008" w:rsidRPr="00E55352" w:rsidRDefault="000A5008" w:rsidP="00CB1722">
            <w:pPr>
              <w:jc w:val="center"/>
              <w:rPr>
                <w:b/>
                <w:szCs w:val="24"/>
              </w:rPr>
            </w:pPr>
          </w:p>
          <w:p w14:paraId="30F75D8C" w14:textId="77777777" w:rsidR="000A5008" w:rsidRPr="00E55352" w:rsidRDefault="000A5008" w:rsidP="00CB1722">
            <w:pPr>
              <w:jc w:val="center"/>
              <w:rPr>
                <w:b/>
                <w:szCs w:val="24"/>
              </w:rPr>
            </w:pPr>
          </w:p>
          <w:p w14:paraId="1CCC8F77" w14:textId="7572C8D4" w:rsidR="000A5008" w:rsidRPr="00E55352" w:rsidRDefault="000A5008" w:rsidP="00CB1722">
            <w:pPr>
              <w:jc w:val="center"/>
              <w:rPr>
                <w:b/>
                <w:szCs w:val="24"/>
              </w:rPr>
            </w:pPr>
          </w:p>
        </w:tc>
        <w:tc>
          <w:tcPr>
            <w:tcW w:w="2456" w:type="dxa"/>
            <w:tcBorders>
              <w:top w:val="single" w:sz="4" w:space="0" w:color="auto"/>
              <w:bottom w:val="single" w:sz="4" w:space="0" w:color="auto"/>
            </w:tcBorders>
          </w:tcPr>
          <w:p w14:paraId="69CE6297" w14:textId="77777777" w:rsidR="000A5008" w:rsidRPr="00E55352" w:rsidRDefault="000A5008" w:rsidP="00CB1722">
            <w:pPr>
              <w:jc w:val="center"/>
              <w:rPr>
                <w:b/>
                <w:szCs w:val="24"/>
              </w:rPr>
            </w:pPr>
          </w:p>
        </w:tc>
      </w:tr>
      <w:tr w:rsidR="000A5008" w:rsidRPr="00D81B5A" w14:paraId="69A78C97" w14:textId="2DA93969" w:rsidTr="00377B21">
        <w:trPr>
          <w:trHeight w:val="70"/>
        </w:trPr>
        <w:tc>
          <w:tcPr>
            <w:tcW w:w="715" w:type="dxa"/>
            <w:tcBorders>
              <w:top w:val="single" w:sz="4" w:space="0" w:color="auto"/>
              <w:bottom w:val="single" w:sz="4" w:space="0" w:color="auto"/>
            </w:tcBorders>
          </w:tcPr>
          <w:p w14:paraId="4B758AE7" w14:textId="77777777" w:rsidR="000A5008" w:rsidRDefault="000A5008" w:rsidP="00CB1722">
            <w:pPr>
              <w:jc w:val="center"/>
              <w:rPr>
                <w:rFonts w:ascii="Times New Roman" w:hAnsi="Times New Roman" w:cs="Times New Roman"/>
                <w:sz w:val="28"/>
                <w:szCs w:val="28"/>
              </w:rPr>
            </w:pPr>
          </w:p>
          <w:p w14:paraId="5233EE31" w14:textId="1AB5CC91" w:rsidR="000A5008" w:rsidRPr="00CF3BBD" w:rsidRDefault="000A5008" w:rsidP="00CB1722">
            <w:pPr>
              <w:jc w:val="center"/>
              <w:rPr>
                <w:rFonts w:ascii="Times New Roman" w:hAnsi="Times New Roman" w:cs="Times New Roman"/>
                <w:sz w:val="28"/>
                <w:szCs w:val="28"/>
              </w:rPr>
            </w:pPr>
            <w:r>
              <w:rPr>
                <w:rFonts w:ascii="Times New Roman" w:hAnsi="Times New Roman" w:cs="Times New Roman"/>
                <w:sz w:val="28"/>
                <w:szCs w:val="28"/>
              </w:rPr>
              <w:t>6.</w:t>
            </w:r>
          </w:p>
        </w:tc>
        <w:tc>
          <w:tcPr>
            <w:tcW w:w="5983" w:type="dxa"/>
            <w:tcBorders>
              <w:top w:val="single" w:sz="4" w:space="0" w:color="auto"/>
              <w:bottom w:val="single" w:sz="4" w:space="0" w:color="auto"/>
            </w:tcBorders>
          </w:tcPr>
          <w:p w14:paraId="2D45A1A6" w14:textId="77777777" w:rsidR="000A5008" w:rsidRPr="009072A1" w:rsidRDefault="000A5008" w:rsidP="00CB1722">
            <w:pPr>
              <w:jc w:val="both"/>
              <w:rPr>
                <w:b/>
                <w:sz w:val="20"/>
              </w:rPr>
            </w:pPr>
            <w:r w:rsidRPr="009072A1">
              <w:rPr>
                <w:b/>
                <w:sz w:val="20"/>
              </w:rPr>
              <w:t>Providing &amp; laying with 1100 Volt grade FRLS insulated single core 2 x 2.5 sq.mm. + 1 x 1.5 sq.mm. copper conductor wires (</w:t>
            </w:r>
            <w:proofErr w:type="spellStart"/>
            <w:r w:rsidRPr="009072A1">
              <w:rPr>
                <w:b/>
                <w:sz w:val="20"/>
              </w:rPr>
              <w:t>Finolex</w:t>
            </w:r>
            <w:proofErr w:type="spellEnd"/>
            <w:r w:rsidRPr="009072A1">
              <w:rPr>
                <w:b/>
                <w:sz w:val="20"/>
              </w:rPr>
              <w:t xml:space="preserve"> / </w:t>
            </w:r>
            <w:proofErr w:type="spellStart"/>
            <w:r w:rsidRPr="009072A1">
              <w:rPr>
                <w:b/>
                <w:sz w:val="20"/>
              </w:rPr>
              <w:t>Havell’s</w:t>
            </w:r>
            <w:proofErr w:type="spellEnd"/>
            <w:r w:rsidRPr="009072A1">
              <w:rPr>
                <w:b/>
                <w:sz w:val="20"/>
              </w:rPr>
              <w:t xml:space="preserve">) in 20 mm (3/4”) </w:t>
            </w:r>
            <w:proofErr w:type="spellStart"/>
            <w:r w:rsidRPr="009072A1">
              <w:rPr>
                <w:b/>
                <w:sz w:val="20"/>
              </w:rPr>
              <w:t>dia</w:t>
            </w:r>
            <w:proofErr w:type="spellEnd"/>
            <w:r w:rsidRPr="009072A1">
              <w:rPr>
                <w:b/>
                <w:sz w:val="20"/>
              </w:rPr>
              <w:t xml:space="preserve"> rigid PVC conduit (Plaza/</w:t>
            </w:r>
            <w:proofErr w:type="spellStart"/>
            <w:r w:rsidRPr="009072A1">
              <w:rPr>
                <w:b/>
                <w:sz w:val="20"/>
              </w:rPr>
              <w:t>Prestoplast</w:t>
            </w:r>
            <w:proofErr w:type="spellEnd"/>
            <w:r w:rsidRPr="009072A1">
              <w:rPr>
                <w:b/>
                <w:sz w:val="20"/>
              </w:rPr>
              <w:t xml:space="preserve"> Medium) as per </w:t>
            </w:r>
            <w:proofErr w:type="gramStart"/>
            <w:r w:rsidRPr="009072A1">
              <w:rPr>
                <w:b/>
                <w:sz w:val="20"/>
              </w:rPr>
              <w:t>IS :</w:t>
            </w:r>
            <w:proofErr w:type="gramEnd"/>
            <w:r w:rsidRPr="009072A1">
              <w:rPr>
                <w:b/>
                <w:sz w:val="20"/>
              </w:rPr>
              <w:t xml:space="preserve"> 9537 (Part III) or latest revision including S &amp; F all necessary materials with PVC saddles, screws etc. complete &amp; as per direction of E.I.C.</w:t>
            </w:r>
          </w:p>
        </w:tc>
        <w:tc>
          <w:tcPr>
            <w:tcW w:w="608" w:type="dxa"/>
            <w:tcBorders>
              <w:top w:val="single" w:sz="4" w:space="0" w:color="auto"/>
              <w:bottom w:val="single" w:sz="4" w:space="0" w:color="auto"/>
            </w:tcBorders>
          </w:tcPr>
          <w:p w14:paraId="63571A98" w14:textId="77777777" w:rsidR="000A5008" w:rsidRDefault="000A5008" w:rsidP="00CB1722"/>
          <w:p w14:paraId="1FA42964" w14:textId="77777777" w:rsidR="000A5008" w:rsidRPr="00136F56" w:rsidRDefault="000A5008" w:rsidP="00CB1722">
            <w:r>
              <w:t xml:space="preserve"> </w:t>
            </w:r>
            <w:proofErr w:type="spellStart"/>
            <w:r>
              <w:t>Mtr</w:t>
            </w:r>
            <w:proofErr w:type="spellEnd"/>
          </w:p>
        </w:tc>
        <w:tc>
          <w:tcPr>
            <w:tcW w:w="702" w:type="dxa"/>
            <w:tcBorders>
              <w:top w:val="single" w:sz="4" w:space="0" w:color="auto"/>
              <w:bottom w:val="single" w:sz="4" w:space="0" w:color="auto"/>
            </w:tcBorders>
          </w:tcPr>
          <w:p w14:paraId="77D49194" w14:textId="77777777" w:rsidR="000A5008" w:rsidRDefault="000A5008" w:rsidP="00CB1722">
            <w:pPr>
              <w:jc w:val="center"/>
              <w:rPr>
                <w:b/>
              </w:rPr>
            </w:pPr>
          </w:p>
          <w:p w14:paraId="30E1DA12" w14:textId="77777777" w:rsidR="000A5008" w:rsidRPr="00136F56" w:rsidRDefault="000A5008" w:rsidP="00CB1722">
            <w:pPr>
              <w:jc w:val="center"/>
              <w:rPr>
                <w:b/>
              </w:rPr>
            </w:pPr>
            <w:r>
              <w:rPr>
                <w:b/>
              </w:rPr>
              <w:t>330</w:t>
            </w:r>
          </w:p>
        </w:tc>
        <w:tc>
          <w:tcPr>
            <w:tcW w:w="1272" w:type="dxa"/>
            <w:tcBorders>
              <w:top w:val="single" w:sz="4" w:space="0" w:color="auto"/>
              <w:bottom w:val="single" w:sz="4" w:space="0" w:color="auto"/>
            </w:tcBorders>
          </w:tcPr>
          <w:p w14:paraId="6377AF64" w14:textId="77777777" w:rsidR="000A5008" w:rsidRDefault="000A5008" w:rsidP="00CB1722">
            <w:pPr>
              <w:jc w:val="center"/>
              <w:rPr>
                <w:b/>
              </w:rPr>
            </w:pPr>
          </w:p>
          <w:p w14:paraId="01907AC8" w14:textId="247739CC" w:rsidR="000A5008" w:rsidRPr="00136F56" w:rsidRDefault="000A5008" w:rsidP="00CB1722">
            <w:pPr>
              <w:jc w:val="center"/>
              <w:rPr>
                <w:b/>
              </w:rPr>
            </w:pPr>
            <w:r>
              <w:rPr>
                <w:b/>
              </w:rPr>
              <w:t>122.00</w:t>
            </w:r>
          </w:p>
        </w:tc>
        <w:tc>
          <w:tcPr>
            <w:tcW w:w="999" w:type="dxa"/>
            <w:tcBorders>
              <w:top w:val="single" w:sz="4" w:space="0" w:color="auto"/>
              <w:bottom w:val="single" w:sz="4" w:space="0" w:color="auto"/>
            </w:tcBorders>
          </w:tcPr>
          <w:p w14:paraId="1EC2E9E7" w14:textId="77777777" w:rsidR="000A5008" w:rsidRDefault="000A5008" w:rsidP="00CB1722">
            <w:pPr>
              <w:rPr>
                <w:b/>
              </w:rPr>
            </w:pPr>
          </w:p>
          <w:p w14:paraId="369412F2" w14:textId="14E12EB0" w:rsidR="000A5008" w:rsidRPr="00136F56" w:rsidRDefault="000A5008" w:rsidP="009F1BA0">
            <w:pPr>
              <w:rPr>
                <w:b/>
              </w:rPr>
            </w:pPr>
            <w:r>
              <w:rPr>
                <w:b/>
              </w:rPr>
              <w:t xml:space="preserve">  </w:t>
            </w:r>
          </w:p>
        </w:tc>
        <w:tc>
          <w:tcPr>
            <w:tcW w:w="2456" w:type="dxa"/>
            <w:tcBorders>
              <w:top w:val="single" w:sz="4" w:space="0" w:color="auto"/>
              <w:bottom w:val="single" w:sz="4" w:space="0" w:color="auto"/>
            </w:tcBorders>
          </w:tcPr>
          <w:p w14:paraId="500C42F7" w14:textId="77777777" w:rsidR="000A5008" w:rsidRDefault="000A5008" w:rsidP="00CB1722">
            <w:pPr>
              <w:rPr>
                <w:b/>
              </w:rPr>
            </w:pPr>
          </w:p>
        </w:tc>
      </w:tr>
      <w:tr w:rsidR="000A5008" w:rsidRPr="00D81B5A" w14:paraId="6BED0A64" w14:textId="0171E510" w:rsidTr="00377B21">
        <w:trPr>
          <w:trHeight w:val="165"/>
        </w:trPr>
        <w:tc>
          <w:tcPr>
            <w:tcW w:w="715" w:type="dxa"/>
            <w:tcBorders>
              <w:top w:val="single" w:sz="4" w:space="0" w:color="auto"/>
              <w:bottom w:val="single" w:sz="4" w:space="0" w:color="auto"/>
            </w:tcBorders>
          </w:tcPr>
          <w:p w14:paraId="5BC967B4" w14:textId="77777777" w:rsidR="000A5008" w:rsidRDefault="000A5008" w:rsidP="00CB1722">
            <w:pPr>
              <w:jc w:val="center"/>
              <w:rPr>
                <w:rFonts w:ascii="Times New Roman" w:hAnsi="Times New Roman" w:cs="Times New Roman"/>
                <w:sz w:val="28"/>
                <w:szCs w:val="28"/>
              </w:rPr>
            </w:pPr>
            <w:r>
              <w:rPr>
                <w:rFonts w:ascii="Times New Roman" w:hAnsi="Times New Roman" w:cs="Times New Roman"/>
                <w:sz w:val="28"/>
                <w:szCs w:val="28"/>
              </w:rPr>
              <w:t>7.</w:t>
            </w:r>
          </w:p>
        </w:tc>
        <w:tc>
          <w:tcPr>
            <w:tcW w:w="5983" w:type="dxa"/>
            <w:tcBorders>
              <w:top w:val="single" w:sz="4" w:space="0" w:color="auto"/>
              <w:bottom w:val="single" w:sz="4" w:space="0" w:color="auto"/>
            </w:tcBorders>
          </w:tcPr>
          <w:p w14:paraId="589C3EFA" w14:textId="77777777" w:rsidR="000A5008" w:rsidRPr="00BA61AE" w:rsidRDefault="000A5008" w:rsidP="00CB1722">
            <w:pPr>
              <w:jc w:val="both"/>
              <w:rPr>
                <w:rFonts w:ascii="Arial Narrow" w:hAnsi="Arial Narrow"/>
                <w:b/>
                <w:sz w:val="20"/>
                <w:szCs w:val="20"/>
              </w:rPr>
            </w:pPr>
            <w:r w:rsidRPr="00BA61AE">
              <w:rPr>
                <w:rFonts w:ascii="Arial Narrow" w:hAnsi="Arial Narrow"/>
                <w:b/>
                <w:sz w:val="20"/>
                <w:szCs w:val="20"/>
              </w:rPr>
              <w:t>Providing and laying with 1100V grade FRLS insulated single core 2x 4 sq.mm. + 1 x 2.5 sq.mm. standard copper conductor / wires (</w:t>
            </w:r>
            <w:proofErr w:type="spellStart"/>
            <w:r w:rsidRPr="00BA61AE">
              <w:rPr>
                <w:rFonts w:ascii="Arial Narrow" w:hAnsi="Arial Narrow"/>
                <w:b/>
                <w:sz w:val="20"/>
                <w:szCs w:val="20"/>
              </w:rPr>
              <w:t>Finolex</w:t>
            </w:r>
            <w:proofErr w:type="spellEnd"/>
            <w:r w:rsidRPr="00BA61AE">
              <w:rPr>
                <w:rFonts w:ascii="Arial Narrow" w:hAnsi="Arial Narrow"/>
                <w:b/>
                <w:sz w:val="20"/>
                <w:szCs w:val="20"/>
              </w:rPr>
              <w:t xml:space="preserve"> / </w:t>
            </w:r>
            <w:proofErr w:type="spellStart"/>
            <w:r w:rsidRPr="00BA61AE">
              <w:rPr>
                <w:rFonts w:ascii="Arial Narrow" w:hAnsi="Arial Narrow"/>
                <w:b/>
                <w:sz w:val="20"/>
                <w:szCs w:val="20"/>
              </w:rPr>
              <w:t>Havell’s</w:t>
            </w:r>
            <w:proofErr w:type="spellEnd"/>
            <w:r w:rsidRPr="00BA61AE">
              <w:rPr>
                <w:rFonts w:ascii="Arial Narrow" w:hAnsi="Arial Narrow"/>
                <w:b/>
                <w:sz w:val="20"/>
                <w:szCs w:val="20"/>
              </w:rPr>
              <w:t xml:space="preserve">) in 25 mm (1”) </w:t>
            </w:r>
            <w:proofErr w:type="spellStart"/>
            <w:r w:rsidRPr="00BA61AE">
              <w:rPr>
                <w:rFonts w:ascii="Arial Narrow" w:hAnsi="Arial Narrow"/>
                <w:b/>
                <w:sz w:val="20"/>
                <w:szCs w:val="20"/>
              </w:rPr>
              <w:t>dia</w:t>
            </w:r>
            <w:proofErr w:type="spellEnd"/>
            <w:r w:rsidRPr="00BA61AE">
              <w:rPr>
                <w:rFonts w:ascii="Arial Narrow" w:hAnsi="Arial Narrow"/>
                <w:b/>
                <w:sz w:val="20"/>
                <w:szCs w:val="20"/>
              </w:rPr>
              <w:t xml:space="preserve"> rigid PVC conduit (Plaza/</w:t>
            </w:r>
            <w:proofErr w:type="spellStart"/>
            <w:r w:rsidRPr="00BA61AE">
              <w:rPr>
                <w:rFonts w:ascii="Arial Narrow" w:hAnsi="Arial Narrow"/>
                <w:b/>
                <w:sz w:val="20"/>
                <w:szCs w:val="20"/>
              </w:rPr>
              <w:t>Prestoplas</w:t>
            </w:r>
            <w:proofErr w:type="spellEnd"/>
            <w:r w:rsidRPr="00BA61AE">
              <w:rPr>
                <w:rFonts w:ascii="Arial Narrow" w:hAnsi="Arial Narrow"/>
                <w:b/>
                <w:sz w:val="20"/>
                <w:szCs w:val="20"/>
              </w:rPr>
              <w:t xml:space="preserve"> Medium) as per </w:t>
            </w:r>
            <w:proofErr w:type="gramStart"/>
            <w:r w:rsidRPr="00BA61AE">
              <w:rPr>
                <w:rFonts w:ascii="Arial Narrow" w:hAnsi="Arial Narrow"/>
                <w:b/>
                <w:sz w:val="20"/>
                <w:szCs w:val="20"/>
              </w:rPr>
              <w:t>IS :</w:t>
            </w:r>
            <w:proofErr w:type="gramEnd"/>
            <w:r w:rsidRPr="00BA61AE">
              <w:rPr>
                <w:rFonts w:ascii="Arial Narrow" w:hAnsi="Arial Narrow"/>
                <w:b/>
                <w:sz w:val="20"/>
                <w:szCs w:val="20"/>
              </w:rPr>
              <w:t xml:space="preserve"> 9537 (part III) 1983 or latest revision including supplying and fixing all necessary materials with PVC saddles, screws etc. complete &amp; as per direction of EIC (For 440 V.AC Line)</w:t>
            </w:r>
          </w:p>
        </w:tc>
        <w:tc>
          <w:tcPr>
            <w:tcW w:w="608" w:type="dxa"/>
            <w:tcBorders>
              <w:top w:val="single" w:sz="4" w:space="0" w:color="auto"/>
              <w:bottom w:val="single" w:sz="4" w:space="0" w:color="auto"/>
            </w:tcBorders>
          </w:tcPr>
          <w:p w14:paraId="7D28EDCF" w14:textId="77777777" w:rsidR="000A5008" w:rsidRPr="00BA61AE" w:rsidRDefault="000A5008" w:rsidP="00CB1722">
            <w:pPr>
              <w:jc w:val="center"/>
              <w:rPr>
                <w:rFonts w:ascii="Arial Narrow" w:hAnsi="Arial Narrow"/>
                <w:b/>
                <w:sz w:val="20"/>
                <w:szCs w:val="20"/>
              </w:rPr>
            </w:pPr>
          </w:p>
          <w:p w14:paraId="26381B1B" w14:textId="77777777" w:rsidR="000A5008" w:rsidRPr="00BA61AE" w:rsidRDefault="000A5008" w:rsidP="00CB1722">
            <w:pPr>
              <w:jc w:val="center"/>
              <w:rPr>
                <w:rFonts w:ascii="Arial Narrow" w:hAnsi="Arial Narrow"/>
                <w:b/>
                <w:sz w:val="20"/>
                <w:szCs w:val="20"/>
              </w:rPr>
            </w:pPr>
          </w:p>
          <w:p w14:paraId="5174ACDB" w14:textId="77777777" w:rsidR="000A5008" w:rsidRPr="00BA61AE" w:rsidRDefault="000A5008" w:rsidP="00CB1722">
            <w:pPr>
              <w:jc w:val="center"/>
              <w:rPr>
                <w:rFonts w:ascii="Arial Narrow" w:hAnsi="Arial Narrow"/>
                <w:b/>
                <w:sz w:val="20"/>
                <w:szCs w:val="20"/>
              </w:rPr>
            </w:pPr>
          </w:p>
          <w:p w14:paraId="0418236E" w14:textId="77777777" w:rsidR="000A5008" w:rsidRPr="00BA61AE" w:rsidRDefault="000A5008" w:rsidP="00CB1722">
            <w:pPr>
              <w:jc w:val="center"/>
              <w:rPr>
                <w:rFonts w:ascii="Arial Narrow" w:hAnsi="Arial Narrow"/>
                <w:b/>
                <w:sz w:val="20"/>
                <w:szCs w:val="20"/>
              </w:rPr>
            </w:pPr>
            <w:proofErr w:type="spellStart"/>
            <w:r w:rsidRPr="00BA61AE">
              <w:rPr>
                <w:rFonts w:ascii="Arial Narrow" w:hAnsi="Arial Narrow"/>
                <w:b/>
                <w:sz w:val="20"/>
                <w:szCs w:val="20"/>
              </w:rPr>
              <w:t>Mtr</w:t>
            </w:r>
            <w:proofErr w:type="spellEnd"/>
          </w:p>
        </w:tc>
        <w:tc>
          <w:tcPr>
            <w:tcW w:w="702" w:type="dxa"/>
            <w:tcBorders>
              <w:top w:val="single" w:sz="4" w:space="0" w:color="auto"/>
              <w:bottom w:val="single" w:sz="4" w:space="0" w:color="auto"/>
            </w:tcBorders>
          </w:tcPr>
          <w:p w14:paraId="2D13EC95" w14:textId="77777777" w:rsidR="000A5008" w:rsidRPr="00BA61AE" w:rsidRDefault="000A5008" w:rsidP="00CB1722">
            <w:pPr>
              <w:jc w:val="center"/>
              <w:rPr>
                <w:rFonts w:ascii="Arial Narrow" w:hAnsi="Arial Narrow"/>
                <w:b/>
                <w:sz w:val="20"/>
                <w:szCs w:val="20"/>
              </w:rPr>
            </w:pPr>
          </w:p>
          <w:p w14:paraId="7067DDC1" w14:textId="77777777" w:rsidR="000A5008" w:rsidRPr="00BA61AE" w:rsidRDefault="000A5008" w:rsidP="00CB1722">
            <w:pPr>
              <w:jc w:val="center"/>
              <w:rPr>
                <w:rFonts w:ascii="Arial Narrow" w:hAnsi="Arial Narrow"/>
                <w:b/>
                <w:sz w:val="20"/>
                <w:szCs w:val="20"/>
              </w:rPr>
            </w:pPr>
          </w:p>
          <w:p w14:paraId="5BB315D8" w14:textId="77777777" w:rsidR="000A5008" w:rsidRPr="00BA61AE" w:rsidRDefault="000A5008" w:rsidP="00CB1722">
            <w:pPr>
              <w:jc w:val="center"/>
              <w:rPr>
                <w:rFonts w:ascii="Arial Narrow" w:hAnsi="Arial Narrow"/>
                <w:b/>
                <w:sz w:val="20"/>
                <w:szCs w:val="20"/>
              </w:rPr>
            </w:pPr>
          </w:p>
          <w:p w14:paraId="0059EC7E" w14:textId="77777777" w:rsidR="000A5008" w:rsidRPr="00BA61AE" w:rsidRDefault="000A5008" w:rsidP="00CB1722">
            <w:pPr>
              <w:jc w:val="center"/>
              <w:rPr>
                <w:rFonts w:ascii="Arial Narrow" w:hAnsi="Arial Narrow"/>
                <w:b/>
                <w:sz w:val="20"/>
                <w:szCs w:val="20"/>
              </w:rPr>
            </w:pPr>
            <w:r w:rsidRPr="00BA61AE">
              <w:rPr>
                <w:rFonts w:ascii="Arial Narrow" w:hAnsi="Arial Narrow"/>
                <w:b/>
                <w:sz w:val="20"/>
                <w:szCs w:val="20"/>
              </w:rPr>
              <w:t>250</w:t>
            </w:r>
          </w:p>
        </w:tc>
        <w:tc>
          <w:tcPr>
            <w:tcW w:w="1272" w:type="dxa"/>
            <w:tcBorders>
              <w:top w:val="single" w:sz="4" w:space="0" w:color="auto"/>
              <w:bottom w:val="single" w:sz="4" w:space="0" w:color="auto"/>
            </w:tcBorders>
          </w:tcPr>
          <w:p w14:paraId="14D25C44" w14:textId="77777777" w:rsidR="000A5008" w:rsidRPr="00BA61AE" w:rsidRDefault="000A5008" w:rsidP="00CB1722">
            <w:pPr>
              <w:jc w:val="center"/>
              <w:rPr>
                <w:rFonts w:ascii="Arial Narrow" w:hAnsi="Arial Narrow"/>
                <w:b/>
                <w:sz w:val="20"/>
                <w:szCs w:val="20"/>
              </w:rPr>
            </w:pPr>
          </w:p>
          <w:p w14:paraId="652A62E9" w14:textId="77777777" w:rsidR="000A5008" w:rsidRPr="00BA61AE" w:rsidRDefault="000A5008" w:rsidP="00CB1722">
            <w:pPr>
              <w:jc w:val="center"/>
              <w:rPr>
                <w:rFonts w:ascii="Arial Narrow" w:hAnsi="Arial Narrow"/>
                <w:b/>
                <w:sz w:val="20"/>
                <w:szCs w:val="20"/>
              </w:rPr>
            </w:pPr>
          </w:p>
          <w:p w14:paraId="2621746C" w14:textId="77777777" w:rsidR="000A5008" w:rsidRPr="00BA61AE" w:rsidRDefault="000A5008" w:rsidP="00CB1722">
            <w:pPr>
              <w:jc w:val="center"/>
              <w:rPr>
                <w:rFonts w:ascii="Arial Narrow" w:hAnsi="Arial Narrow"/>
                <w:b/>
                <w:sz w:val="20"/>
                <w:szCs w:val="20"/>
              </w:rPr>
            </w:pPr>
          </w:p>
          <w:p w14:paraId="6C7C0EE0" w14:textId="459F8C96" w:rsidR="000A5008" w:rsidRPr="00BA61AE" w:rsidRDefault="000A5008" w:rsidP="00CB1722">
            <w:pPr>
              <w:jc w:val="center"/>
              <w:rPr>
                <w:rFonts w:ascii="Arial Narrow" w:hAnsi="Arial Narrow"/>
                <w:b/>
                <w:sz w:val="20"/>
                <w:szCs w:val="20"/>
              </w:rPr>
            </w:pPr>
            <w:r>
              <w:rPr>
                <w:rFonts w:ascii="Arial Narrow" w:hAnsi="Arial Narrow"/>
                <w:b/>
                <w:sz w:val="20"/>
                <w:szCs w:val="20"/>
              </w:rPr>
              <w:t>154</w:t>
            </w:r>
            <w:r w:rsidRPr="00BA61AE">
              <w:rPr>
                <w:rFonts w:ascii="Arial Narrow" w:hAnsi="Arial Narrow"/>
                <w:b/>
                <w:sz w:val="20"/>
                <w:szCs w:val="20"/>
              </w:rPr>
              <w:t>.00</w:t>
            </w:r>
          </w:p>
        </w:tc>
        <w:tc>
          <w:tcPr>
            <w:tcW w:w="999" w:type="dxa"/>
            <w:tcBorders>
              <w:top w:val="single" w:sz="4" w:space="0" w:color="auto"/>
              <w:bottom w:val="single" w:sz="4" w:space="0" w:color="auto"/>
            </w:tcBorders>
          </w:tcPr>
          <w:p w14:paraId="6E5397B1" w14:textId="77777777" w:rsidR="000A5008" w:rsidRPr="00BA61AE" w:rsidRDefault="000A5008" w:rsidP="00CB1722">
            <w:pPr>
              <w:jc w:val="center"/>
              <w:rPr>
                <w:rFonts w:ascii="Arial Narrow" w:hAnsi="Arial Narrow"/>
                <w:b/>
                <w:sz w:val="20"/>
                <w:szCs w:val="20"/>
              </w:rPr>
            </w:pPr>
          </w:p>
          <w:p w14:paraId="17EF45EF" w14:textId="77777777" w:rsidR="000A5008" w:rsidRPr="00BA61AE" w:rsidRDefault="000A5008" w:rsidP="00CB1722">
            <w:pPr>
              <w:jc w:val="center"/>
              <w:rPr>
                <w:rFonts w:ascii="Arial Narrow" w:hAnsi="Arial Narrow"/>
                <w:b/>
                <w:sz w:val="20"/>
                <w:szCs w:val="20"/>
              </w:rPr>
            </w:pPr>
          </w:p>
          <w:p w14:paraId="515A9334" w14:textId="77777777" w:rsidR="000A5008" w:rsidRPr="00BA61AE" w:rsidRDefault="000A5008" w:rsidP="00CB1722">
            <w:pPr>
              <w:jc w:val="center"/>
              <w:rPr>
                <w:rFonts w:ascii="Arial Narrow" w:hAnsi="Arial Narrow"/>
                <w:b/>
                <w:sz w:val="20"/>
                <w:szCs w:val="20"/>
              </w:rPr>
            </w:pPr>
          </w:p>
          <w:p w14:paraId="1ACE0045" w14:textId="1DC8C166" w:rsidR="000A5008" w:rsidRPr="00BA61AE" w:rsidRDefault="000A5008" w:rsidP="00CB1722">
            <w:pPr>
              <w:jc w:val="center"/>
              <w:rPr>
                <w:rFonts w:ascii="Arial Narrow" w:hAnsi="Arial Narrow"/>
                <w:b/>
                <w:sz w:val="20"/>
                <w:szCs w:val="20"/>
              </w:rPr>
            </w:pPr>
          </w:p>
        </w:tc>
        <w:tc>
          <w:tcPr>
            <w:tcW w:w="2456" w:type="dxa"/>
            <w:tcBorders>
              <w:top w:val="single" w:sz="4" w:space="0" w:color="auto"/>
              <w:bottom w:val="single" w:sz="4" w:space="0" w:color="auto"/>
            </w:tcBorders>
          </w:tcPr>
          <w:p w14:paraId="096D3670" w14:textId="77777777" w:rsidR="000A5008" w:rsidRPr="00BA61AE" w:rsidRDefault="000A5008" w:rsidP="00CB1722">
            <w:pPr>
              <w:jc w:val="center"/>
              <w:rPr>
                <w:rFonts w:ascii="Arial Narrow" w:hAnsi="Arial Narrow"/>
                <w:b/>
                <w:sz w:val="20"/>
                <w:szCs w:val="20"/>
              </w:rPr>
            </w:pPr>
          </w:p>
        </w:tc>
      </w:tr>
    </w:tbl>
    <w:p w14:paraId="7FB4886C" w14:textId="77777777" w:rsidR="00A443D8" w:rsidRDefault="00A443D8"/>
    <w:tbl>
      <w:tblPr>
        <w:tblStyle w:val="TableGrid"/>
        <w:tblW w:w="12420" w:type="dxa"/>
        <w:tblInd w:w="-792" w:type="dxa"/>
        <w:tblLook w:val="04A0" w:firstRow="1" w:lastRow="0" w:firstColumn="1" w:lastColumn="0" w:noHBand="0" w:noVBand="1"/>
      </w:tblPr>
      <w:tblGrid>
        <w:gridCol w:w="720"/>
        <w:gridCol w:w="6120"/>
        <w:gridCol w:w="720"/>
        <w:gridCol w:w="810"/>
        <w:gridCol w:w="894"/>
        <w:gridCol w:w="992"/>
        <w:gridCol w:w="2164"/>
      </w:tblGrid>
      <w:tr w:rsidR="000A5008" w:rsidRPr="00D81B5A" w14:paraId="5AA8C501" w14:textId="5866FBC4" w:rsidTr="000A5008">
        <w:tc>
          <w:tcPr>
            <w:tcW w:w="720" w:type="dxa"/>
          </w:tcPr>
          <w:p w14:paraId="7524BD9A" w14:textId="77777777" w:rsidR="000A5008" w:rsidRPr="00D81B5A" w:rsidRDefault="000A5008" w:rsidP="00860526">
            <w:pPr>
              <w:jc w:val="center"/>
              <w:rPr>
                <w:rFonts w:ascii="Times New Roman" w:hAnsi="Times New Roman" w:cs="Times New Roman"/>
              </w:rPr>
            </w:pPr>
            <w:r>
              <w:rPr>
                <w:rFonts w:ascii="Times New Roman" w:hAnsi="Times New Roman" w:cs="Times New Roman"/>
              </w:rPr>
              <w:t>8.</w:t>
            </w:r>
          </w:p>
        </w:tc>
        <w:tc>
          <w:tcPr>
            <w:tcW w:w="6120" w:type="dxa"/>
          </w:tcPr>
          <w:p w14:paraId="1D8AACE4" w14:textId="77777777" w:rsidR="000A5008" w:rsidRPr="00BA61AE" w:rsidRDefault="000A5008" w:rsidP="00860526">
            <w:pPr>
              <w:autoSpaceDE w:val="0"/>
              <w:autoSpaceDN w:val="0"/>
              <w:adjustRightInd w:val="0"/>
              <w:rPr>
                <w:rFonts w:ascii="Arial" w:eastAsiaTheme="minorHAnsi" w:hAnsi="Arial" w:cs="Arial"/>
                <w:b/>
                <w:sz w:val="20"/>
                <w:szCs w:val="20"/>
              </w:rPr>
            </w:pPr>
            <w:r w:rsidRPr="00BA61AE">
              <w:rPr>
                <w:rFonts w:ascii="Arial" w:eastAsiaTheme="minorHAnsi" w:hAnsi="Arial" w:cs="Arial"/>
                <w:b/>
                <w:sz w:val="20"/>
                <w:szCs w:val="20"/>
              </w:rPr>
              <w:t xml:space="preserve">Supply &amp; Fixing 240 V, 3 nos. 16 A, 3 pin Modular type </w:t>
            </w:r>
            <w:proofErr w:type="spellStart"/>
            <w:r w:rsidRPr="00BA61AE">
              <w:rPr>
                <w:rFonts w:ascii="Arial" w:eastAsiaTheme="minorHAnsi" w:hAnsi="Arial" w:cs="Arial"/>
                <w:b/>
                <w:sz w:val="20"/>
                <w:szCs w:val="20"/>
              </w:rPr>
              <w:t>plugsocket</w:t>
            </w:r>
            <w:proofErr w:type="spellEnd"/>
            <w:r w:rsidRPr="00BA61AE">
              <w:rPr>
                <w:rFonts w:ascii="Arial" w:eastAsiaTheme="minorHAnsi" w:hAnsi="Arial" w:cs="Arial"/>
                <w:b/>
                <w:sz w:val="20"/>
                <w:szCs w:val="20"/>
              </w:rPr>
              <w:t xml:space="preserve"> with </w:t>
            </w:r>
            <w:r>
              <w:rPr>
                <w:rFonts w:ascii="Arial" w:eastAsiaTheme="minorHAnsi" w:hAnsi="Arial" w:cs="Arial"/>
                <w:b/>
                <w:sz w:val="20"/>
                <w:szCs w:val="20"/>
              </w:rPr>
              <w:t>3</w:t>
            </w:r>
            <w:r w:rsidRPr="00BA61AE">
              <w:rPr>
                <w:rFonts w:ascii="Arial" w:eastAsiaTheme="minorHAnsi" w:hAnsi="Arial" w:cs="Arial"/>
                <w:b/>
                <w:sz w:val="20"/>
                <w:szCs w:val="20"/>
              </w:rPr>
              <w:t xml:space="preserve"> nos. 16A Modular type switch (Brand </w:t>
            </w:r>
            <w:proofErr w:type="spellStart"/>
            <w:r w:rsidRPr="00BA61AE">
              <w:rPr>
                <w:rFonts w:ascii="Arial" w:eastAsiaTheme="minorHAnsi" w:hAnsi="Arial" w:cs="Arial"/>
                <w:b/>
                <w:sz w:val="20"/>
                <w:szCs w:val="20"/>
              </w:rPr>
              <w:t>approvedby</w:t>
            </w:r>
            <w:proofErr w:type="spellEnd"/>
            <w:r w:rsidRPr="00BA61AE">
              <w:rPr>
                <w:rFonts w:ascii="Arial" w:eastAsiaTheme="minorHAnsi" w:hAnsi="Arial" w:cs="Arial"/>
                <w:b/>
                <w:sz w:val="20"/>
                <w:szCs w:val="20"/>
              </w:rPr>
              <w:t xml:space="preserve"> EIC), </w:t>
            </w:r>
            <w:r>
              <w:rPr>
                <w:rFonts w:ascii="Arial" w:eastAsiaTheme="minorHAnsi" w:hAnsi="Arial" w:cs="Arial"/>
                <w:b/>
                <w:sz w:val="20"/>
                <w:szCs w:val="20"/>
              </w:rPr>
              <w:t>12</w:t>
            </w:r>
            <w:r w:rsidRPr="00BA61AE">
              <w:rPr>
                <w:rFonts w:ascii="Arial" w:eastAsiaTheme="minorHAnsi" w:hAnsi="Arial" w:cs="Arial"/>
                <w:b/>
                <w:sz w:val="20"/>
                <w:szCs w:val="20"/>
              </w:rPr>
              <w:t xml:space="preserve"> Module GI Modular </w:t>
            </w:r>
            <w:proofErr w:type="spellStart"/>
            <w:r w:rsidRPr="00BA61AE">
              <w:rPr>
                <w:rFonts w:ascii="Arial" w:eastAsiaTheme="minorHAnsi" w:hAnsi="Arial" w:cs="Arial"/>
                <w:b/>
                <w:sz w:val="20"/>
                <w:szCs w:val="20"/>
              </w:rPr>
              <w:t>typeswitch</w:t>
            </w:r>
            <w:proofErr w:type="spellEnd"/>
            <w:r w:rsidRPr="00BA61AE">
              <w:rPr>
                <w:rFonts w:ascii="Arial" w:eastAsiaTheme="minorHAnsi" w:hAnsi="Arial" w:cs="Arial"/>
                <w:b/>
                <w:sz w:val="20"/>
                <w:szCs w:val="20"/>
              </w:rPr>
              <w:t xml:space="preserve"> board with 2 row 12 Module top cover plate flushed inwall incl. S&amp;F switch board and cover plate and making </w:t>
            </w:r>
            <w:proofErr w:type="spellStart"/>
            <w:proofErr w:type="gramStart"/>
            <w:r w:rsidRPr="00BA61AE">
              <w:rPr>
                <w:rFonts w:ascii="Arial" w:eastAsiaTheme="minorHAnsi" w:hAnsi="Arial" w:cs="Arial"/>
                <w:b/>
                <w:sz w:val="20"/>
                <w:szCs w:val="20"/>
              </w:rPr>
              <w:t>necy.connections</w:t>
            </w:r>
            <w:proofErr w:type="spellEnd"/>
            <w:proofErr w:type="gramEnd"/>
            <w:r w:rsidRPr="00BA61AE">
              <w:rPr>
                <w:rFonts w:ascii="Arial" w:eastAsiaTheme="minorHAnsi" w:hAnsi="Arial" w:cs="Arial"/>
                <w:b/>
                <w:sz w:val="20"/>
                <w:szCs w:val="20"/>
              </w:rPr>
              <w:t xml:space="preserve"> with PVC Cu wire and earth continuity wire etc.</w:t>
            </w:r>
          </w:p>
        </w:tc>
        <w:tc>
          <w:tcPr>
            <w:tcW w:w="720" w:type="dxa"/>
          </w:tcPr>
          <w:p w14:paraId="6C1768B0" w14:textId="77777777" w:rsidR="000A5008" w:rsidRPr="00BA61AE" w:rsidRDefault="000A5008" w:rsidP="00860526">
            <w:pPr>
              <w:rPr>
                <w:rFonts w:ascii="Arial Narrow" w:hAnsi="Arial Narrow"/>
                <w:b/>
                <w:sz w:val="20"/>
                <w:szCs w:val="20"/>
              </w:rPr>
            </w:pPr>
            <w:r w:rsidRPr="00BA61AE">
              <w:rPr>
                <w:rFonts w:ascii="Arial Narrow" w:hAnsi="Arial Narrow"/>
                <w:b/>
                <w:sz w:val="20"/>
                <w:szCs w:val="20"/>
              </w:rPr>
              <w:t>Set</w:t>
            </w:r>
          </w:p>
        </w:tc>
        <w:tc>
          <w:tcPr>
            <w:tcW w:w="810" w:type="dxa"/>
          </w:tcPr>
          <w:p w14:paraId="59181B2D" w14:textId="77777777" w:rsidR="000A5008" w:rsidRPr="00BA61AE" w:rsidRDefault="000A5008" w:rsidP="00860526">
            <w:pPr>
              <w:jc w:val="center"/>
              <w:rPr>
                <w:rFonts w:ascii="Arial Narrow" w:hAnsi="Arial Narrow"/>
                <w:b/>
                <w:sz w:val="20"/>
                <w:szCs w:val="20"/>
              </w:rPr>
            </w:pPr>
            <w:r w:rsidRPr="00BA61AE">
              <w:rPr>
                <w:rFonts w:ascii="Arial Narrow" w:hAnsi="Arial Narrow"/>
                <w:b/>
                <w:sz w:val="20"/>
                <w:szCs w:val="20"/>
              </w:rPr>
              <w:t>26</w:t>
            </w:r>
          </w:p>
        </w:tc>
        <w:tc>
          <w:tcPr>
            <w:tcW w:w="894" w:type="dxa"/>
          </w:tcPr>
          <w:p w14:paraId="0CD77547" w14:textId="1103227B" w:rsidR="000A5008" w:rsidRPr="00BA61AE" w:rsidRDefault="000A5008" w:rsidP="00860526">
            <w:pPr>
              <w:jc w:val="center"/>
              <w:rPr>
                <w:rFonts w:ascii="Arial Narrow" w:hAnsi="Arial Narrow"/>
                <w:b/>
                <w:sz w:val="20"/>
                <w:szCs w:val="20"/>
              </w:rPr>
            </w:pPr>
            <w:r>
              <w:rPr>
                <w:rFonts w:ascii="Arial Narrow" w:hAnsi="Arial Narrow"/>
                <w:b/>
                <w:sz w:val="20"/>
                <w:szCs w:val="20"/>
              </w:rPr>
              <w:t>1238</w:t>
            </w:r>
            <w:r w:rsidRPr="00BA61AE">
              <w:rPr>
                <w:rFonts w:ascii="Arial Narrow" w:hAnsi="Arial Narrow"/>
                <w:b/>
                <w:sz w:val="20"/>
                <w:szCs w:val="20"/>
              </w:rPr>
              <w:t>.00</w:t>
            </w:r>
          </w:p>
        </w:tc>
        <w:tc>
          <w:tcPr>
            <w:tcW w:w="992" w:type="dxa"/>
          </w:tcPr>
          <w:p w14:paraId="40BAD5CC" w14:textId="1D9509EF" w:rsidR="000A5008" w:rsidRPr="00BA61AE" w:rsidRDefault="000A5008" w:rsidP="00860526">
            <w:pPr>
              <w:rPr>
                <w:rFonts w:ascii="Arial Narrow" w:hAnsi="Arial Narrow"/>
                <w:b/>
                <w:sz w:val="20"/>
                <w:szCs w:val="20"/>
              </w:rPr>
            </w:pPr>
          </w:p>
        </w:tc>
        <w:tc>
          <w:tcPr>
            <w:tcW w:w="2164" w:type="dxa"/>
          </w:tcPr>
          <w:p w14:paraId="01D56666" w14:textId="77777777" w:rsidR="000A5008" w:rsidRPr="00BA61AE" w:rsidRDefault="000A5008" w:rsidP="00860526">
            <w:pPr>
              <w:rPr>
                <w:rFonts w:ascii="Arial Narrow" w:hAnsi="Arial Narrow"/>
                <w:b/>
                <w:sz w:val="20"/>
                <w:szCs w:val="20"/>
              </w:rPr>
            </w:pPr>
          </w:p>
        </w:tc>
      </w:tr>
      <w:tr w:rsidR="000A5008" w:rsidRPr="00D81B5A" w14:paraId="7970DAE1" w14:textId="72C60283" w:rsidTr="000A5008">
        <w:tc>
          <w:tcPr>
            <w:tcW w:w="720" w:type="dxa"/>
          </w:tcPr>
          <w:p w14:paraId="179AA5A9" w14:textId="77777777" w:rsidR="000A5008" w:rsidRPr="00D81B5A" w:rsidRDefault="000A5008" w:rsidP="00860526">
            <w:pPr>
              <w:jc w:val="center"/>
              <w:rPr>
                <w:rFonts w:ascii="Times New Roman" w:hAnsi="Times New Roman" w:cs="Times New Roman"/>
              </w:rPr>
            </w:pPr>
            <w:r>
              <w:rPr>
                <w:rFonts w:ascii="Times New Roman" w:hAnsi="Times New Roman" w:cs="Times New Roman"/>
              </w:rPr>
              <w:t>9.</w:t>
            </w:r>
          </w:p>
        </w:tc>
        <w:tc>
          <w:tcPr>
            <w:tcW w:w="6120" w:type="dxa"/>
          </w:tcPr>
          <w:p w14:paraId="22D20642" w14:textId="77777777" w:rsidR="000A5008" w:rsidRPr="00BA61AE" w:rsidRDefault="000A5008" w:rsidP="00860526">
            <w:pPr>
              <w:autoSpaceDE w:val="0"/>
              <w:autoSpaceDN w:val="0"/>
              <w:adjustRightInd w:val="0"/>
              <w:rPr>
                <w:rFonts w:ascii="Arial" w:eastAsiaTheme="minorHAnsi" w:hAnsi="Arial" w:cs="Arial"/>
                <w:b/>
                <w:sz w:val="20"/>
                <w:szCs w:val="20"/>
              </w:rPr>
            </w:pPr>
            <w:r w:rsidRPr="00BA61AE">
              <w:rPr>
                <w:rFonts w:ascii="Arial" w:eastAsiaTheme="minorHAnsi" w:hAnsi="Arial" w:cs="Arial"/>
                <w:b/>
                <w:sz w:val="20"/>
                <w:szCs w:val="20"/>
              </w:rPr>
              <w:t>Supply &amp; Fixing 240 V, 25A Modular type socket, 25 A,</w:t>
            </w:r>
          </w:p>
          <w:p w14:paraId="6E46DEDA" w14:textId="77777777" w:rsidR="000A5008" w:rsidRPr="00BA61AE" w:rsidRDefault="000A5008" w:rsidP="00860526">
            <w:pPr>
              <w:autoSpaceDE w:val="0"/>
              <w:autoSpaceDN w:val="0"/>
              <w:adjustRightInd w:val="0"/>
              <w:rPr>
                <w:rFonts w:ascii="Arial" w:eastAsiaTheme="minorHAnsi" w:hAnsi="Arial" w:cs="Arial"/>
                <w:b/>
                <w:sz w:val="20"/>
                <w:szCs w:val="20"/>
              </w:rPr>
            </w:pPr>
            <w:r w:rsidRPr="00BA61AE">
              <w:rPr>
                <w:rFonts w:ascii="Arial" w:eastAsiaTheme="minorHAnsi" w:hAnsi="Arial" w:cs="Arial"/>
                <w:b/>
                <w:sz w:val="20"/>
                <w:szCs w:val="20"/>
              </w:rPr>
              <w:t xml:space="preserve">Modular type starter with 25A Modular switch type DP MCB (C-Curve) and 6 Module GI Modular type switch board with 6 Module top cover plate flushed in wall incl. S&amp;F switch board and cover plate and making </w:t>
            </w:r>
            <w:proofErr w:type="spellStart"/>
            <w:r w:rsidRPr="00BA61AE">
              <w:rPr>
                <w:rFonts w:ascii="Arial" w:eastAsiaTheme="minorHAnsi" w:hAnsi="Arial" w:cs="Arial"/>
                <w:b/>
                <w:sz w:val="20"/>
                <w:szCs w:val="20"/>
              </w:rPr>
              <w:t>necy</w:t>
            </w:r>
            <w:proofErr w:type="spellEnd"/>
            <w:r w:rsidRPr="00BA61AE">
              <w:rPr>
                <w:rFonts w:ascii="Arial" w:eastAsiaTheme="minorHAnsi" w:hAnsi="Arial" w:cs="Arial"/>
                <w:b/>
                <w:sz w:val="20"/>
                <w:szCs w:val="20"/>
              </w:rPr>
              <w:t xml:space="preserve">. connections with PVC Cu wire and </w:t>
            </w:r>
            <w:proofErr w:type="spellStart"/>
            <w:r w:rsidRPr="00BA61AE">
              <w:rPr>
                <w:rFonts w:ascii="Arial" w:eastAsiaTheme="minorHAnsi" w:hAnsi="Arial" w:cs="Arial"/>
                <w:b/>
                <w:sz w:val="20"/>
                <w:szCs w:val="20"/>
              </w:rPr>
              <w:t>earthwire</w:t>
            </w:r>
            <w:proofErr w:type="spellEnd"/>
            <w:r w:rsidRPr="00BA61AE">
              <w:rPr>
                <w:rFonts w:ascii="Arial" w:eastAsiaTheme="minorHAnsi" w:hAnsi="Arial" w:cs="Arial"/>
                <w:b/>
                <w:sz w:val="20"/>
                <w:szCs w:val="20"/>
              </w:rPr>
              <w:t xml:space="preserve"> etc.</w:t>
            </w:r>
          </w:p>
        </w:tc>
        <w:tc>
          <w:tcPr>
            <w:tcW w:w="720" w:type="dxa"/>
          </w:tcPr>
          <w:p w14:paraId="2FE038F9" w14:textId="77777777" w:rsidR="000A5008" w:rsidRPr="00BA61AE" w:rsidRDefault="000A5008" w:rsidP="00860526">
            <w:pPr>
              <w:rPr>
                <w:b/>
                <w:sz w:val="20"/>
                <w:szCs w:val="20"/>
              </w:rPr>
            </w:pPr>
            <w:r w:rsidRPr="00BA61AE">
              <w:rPr>
                <w:b/>
                <w:sz w:val="20"/>
                <w:szCs w:val="20"/>
              </w:rPr>
              <w:t>Set</w:t>
            </w:r>
          </w:p>
        </w:tc>
        <w:tc>
          <w:tcPr>
            <w:tcW w:w="810" w:type="dxa"/>
          </w:tcPr>
          <w:p w14:paraId="47F671F6" w14:textId="77777777" w:rsidR="000A5008" w:rsidRPr="00BA61AE" w:rsidRDefault="000A5008" w:rsidP="00860526">
            <w:pPr>
              <w:jc w:val="center"/>
              <w:rPr>
                <w:b/>
                <w:sz w:val="20"/>
                <w:szCs w:val="20"/>
              </w:rPr>
            </w:pPr>
            <w:r w:rsidRPr="00BA61AE">
              <w:rPr>
                <w:b/>
                <w:sz w:val="20"/>
                <w:szCs w:val="20"/>
              </w:rPr>
              <w:t>20</w:t>
            </w:r>
          </w:p>
        </w:tc>
        <w:tc>
          <w:tcPr>
            <w:tcW w:w="894" w:type="dxa"/>
          </w:tcPr>
          <w:p w14:paraId="547ECB79" w14:textId="3361CEEE" w:rsidR="000A5008" w:rsidRPr="00BA61AE" w:rsidRDefault="000A5008" w:rsidP="00860526">
            <w:pPr>
              <w:jc w:val="center"/>
              <w:rPr>
                <w:b/>
                <w:sz w:val="20"/>
                <w:szCs w:val="20"/>
              </w:rPr>
            </w:pPr>
            <w:r>
              <w:rPr>
                <w:b/>
                <w:sz w:val="20"/>
                <w:szCs w:val="20"/>
              </w:rPr>
              <w:t>1100</w:t>
            </w:r>
            <w:r w:rsidRPr="00BA61AE">
              <w:rPr>
                <w:b/>
                <w:sz w:val="20"/>
                <w:szCs w:val="20"/>
              </w:rPr>
              <w:t>.00</w:t>
            </w:r>
          </w:p>
        </w:tc>
        <w:tc>
          <w:tcPr>
            <w:tcW w:w="992" w:type="dxa"/>
          </w:tcPr>
          <w:p w14:paraId="1F50CA62" w14:textId="79AADF67" w:rsidR="000A5008" w:rsidRPr="00BA61AE" w:rsidRDefault="000A5008" w:rsidP="00860526">
            <w:pPr>
              <w:rPr>
                <w:b/>
                <w:sz w:val="20"/>
                <w:szCs w:val="20"/>
              </w:rPr>
            </w:pPr>
            <w:r w:rsidRPr="00BA61AE">
              <w:rPr>
                <w:b/>
                <w:sz w:val="20"/>
                <w:szCs w:val="20"/>
              </w:rPr>
              <w:t xml:space="preserve">   </w:t>
            </w:r>
          </w:p>
        </w:tc>
        <w:tc>
          <w:tcPr>
            <w:tcW w:w="2164" w:type="dxa"/>
          </w:tcPr>
          <w:p w14:paraId="315B42EB" w14:textId="77777777" w:rsidR="000A5008" w:rsidRPr="00BA61AE" w:rsidRDefault="000A5008" w:rsidP="00860526">
            <w:pPr>
              <w:rPr>
                <w:b/>
                <w:sz w:val="20"/>
                <w:szCs w:val="20"/>
              </w:rPr>
            </w:pPr>
          </w:p>
        </w:tc>
      </w:tr>
      <w:tr w:rsidR="000A5008" w:rsidRPr="00D81B5A" w14:paraId="2D30737F" w14:textId="15230E5C" w:rsidTr="000A5008">
        <w:tc>
          <w:tcPr>
            <w:tcW w:w="720" w:type="dxa"/>
          </w:tcPr>
          <w:p w14:paraId="7989DC4D" w14:textId="77777777" w:rsidR="000A5008" w:rsidRPr="00D81B5A" w:rsidRDefault="000A5008" w:rsidP="00860526">
            <w:pPr>
              <w:jc w:val="center"/>
              <w:rPr>
                <w:rFonts w:ascii="Times New Roman" w:hAnsi="Times New Roman" w:cs="Times New Roman"/>
              </w:rPr>
            </w:pPr>
            <w:r>
              <w:rPr>
                <w:rFonts w:ascii="Times New Roman" w:hAnsi="Times New Roman" w:cs="Times New Roman"/>
              </w:rPr>
              <w:t>10</w:t>
            </w:r>
          </w:p>
        </w:tc>
        <w:tc>
          <w:tcPr>
            <w:tcW w:w="6120" w:type="dxa"/>
          </w:tcPr>
          <w:p w14:paraId="38D56BD6" w14:textId="77777777" w:rsidR="000A5008" w:rsidRPr="00BA61AE" w:rsidRDefault="000A5008" w:rsidP="00860526">
            <w:pPr>
              <w:autoSpaceDE w:val="0"/>
              <w:autoSpaceDN w:val="0"/>
              <w:adjustRightInd w:val="0"/>
              <w:jc w:val="both"/>
              <w:rPr>
                <w:rFonts w:eastAsiaTheme="minorHAnsi"/>
                <w:sz w:val="20"/>
                <w:szCs w:val="20"/>
              </w:rPr>
            </w:pPr>
            <w:r w:rsidRPr="00BA61AE">
              <w:rPr>
                <w:rFonts w:eastAsiaTheme="minorHAnsi"/>
                <w:sz w:val="20"/>
                <w:szCs w:val="20"/>
              </w:rPr>
              <w:t>S &amp; F of LED light fittings complete with all accessories &amp; fixing devices as below:</w:t>
            </w:r>
          </w:p>
          <w:p w14:paraId="6E96BFF0" w14:textId="77777777" w:rsidR="000A5008" w:rsidRPr="00BA61AE" w:rsidRDefault="000A5008" w:rsidP="00860526">
            <w:pPr>
              <w:pStyle w:val="ListParagraph"/>
              <w:numPr>
                <w:ilvl w:val="0"/>
                <w:numId w:val="1"/>
              </w:numPr>
              <w:autoSpaceDE w:val="0"/>
              <w:autoSpaceDN w:val="0"/>
              <w:adjustRightInd w:val="0"/>
              <w:jc w:val="both"/>
              <w:rPr>
                <w:rFonts w:eastAsiaTheme="minorHAnsi"/>
                <w:sz w:val="20"/>
                <w:szCs w:val="20"/>
              </w:rPr>
            </w:pPr>
            <w:proofErr w:type="spellStart"/>
            <w:r w:rsidRPr="00BA61AE">
              <w:rPr>
                <w:rFonts w:eastAsiaTheme="minorHAnsi"/>
                <w:sz w:val="20"/>
                <w:szCs w:val="20"/>
              </w:rPr>
              <w:t>Cromton</w:t>
            </w:r>
            <w:proofErr w:type="spellEnd"/>
            <w:r w:rsidRPr="00BA61AE">
              <w:rPr>
                <w:rFonts w:eastAsiaTheme="minorHAnsi"/>
                <w:sz w:val="20"/>
                <w:szCs w:val="20"/>
              </w:rPr>
              <w:t xml:space="preserve"> Cat </w:t>
            </w:r>
            <w:proofErr w:type="spellStart"/>
            <w:proofErr w:type="gramStart"/>
            <w:r w:rsidRPr="00BA61AE">
              <w:rPr>
                <w:rFonts w:eastAsiaTheme="minorHAnsi"/>
                <w:sz w:val="20"/>
                <w:szCs w:val="20"/>
              </w:rPr>
              <w:t>no.:LSDE</w:t>
            </w:r>
            <w:proofErr w:type="spellEnd"/>
            <w:proofErr w:type="gramEnd"/>
            <w:r w:rsidRPr="00BA61AE">
              <w:rPr>
                <w:rFonts w:eastAsiaTheme="minorHAnsi"/>
                <w:sz w:val="20"/>
                <w:szCs w:val="20"/>
              </w:rPr>
              <w:t xml:space="preserve"> 18 CDL</w:t>
            </w:r>
          </w:p>
        </w:tc>
        <w:tc>
          <w:tcPr>
            <w:tcW w:w="720" w:type="dxa"/>
          </w:tcPr>
          <w:p w14:paraId="284E5A2B" w14:textId="77777777" w:rsidR="000A5008" w:rsidRPr="00BA61AE" w:rsidRDefault="000A5008" w:rsidP="00860526">
            <w:pPr>
              <w:rPr>
                <w:sz w:val="20"/>
                <w:szCs w:val="20"/>
              </w:rPr>
            </w:pPr>
            <w:r w:rsidRPr="00BA61AE">
              <w:rPr>
                <w:sz w:val="20"/>
                <w:szCs w:val="20"/>
              </w:rPr>
              <w:t>Set</w:t>
            </w:r>
          </w:p>
          <w:p w14:paraId="60E5E063" w14:textId="77777777" w:rsidR="000A5008" w:rsidRPr="00BA61AE" w:rsidRDefault="000A5008" w:rsidP="00860526">
            <w:pPr>
              <w:jc w:val="center"/>
              <w:rPr>
                <w:sz w:val="20"/>
                <w:szCs w:val="20"/>
              </w:rPr>
            </w:pPr>
          </w:p>
        </w:tc>
        <w:tc>
          <w:tcPr>
            <w:tcW w:w="810" w:type="dxa"/>
          </w:tcPr>
          <w:p w14:paraId="6DDE1BB7" w14:textId="77777777" w:rsidR="000A5008" w:rsidRPr="00BA61AE" w:rsidRDefault="000A5008" w:rsidP="00860526">
            <w:pPr>
              <w:rPr>
                <w:sz w:val="20"/>
                <w:szCs w:val="20"/>
              </w:rPr>
            </w:pPr>
            <w:r w:rsidRPr="00BA61AE">
              <w:rPr>
                <w:sz w:val="20"/>
                <w:szCs w:val="20"/>
              </w:rPr>
              <w:t xml:space="preserve"> 75</w:t>
            </w:r>
          </w:p>
          <w:p w14:paraId="7CDA2EF1" w14:textId="77777777" w:rsidR="000A5008" w:rsidRPr="00BA61AE" w:rsidRDefault="000A5008" w:rsidP="00860526">
            <w:pPr>
              <w:jc w:val="center"/>
              <w:rPr>
                <w:sz w:val="20"/>
                <w:szCs w:val="20"/>
              </w:rPr>
            </w:pPr>
          </w:p>
        </w:tc>
        <w:tc>
          <w:tcPr>
            <w:tcW w:w="894" w:type="dxa"/>
          </w:tcPr>
          <w:p w14:paraId="5947D04E" w14:textId="35411A27" w:rsidR="000A5008" w:rsidRPr="00BA61AE" w:rsidRDefault="000A5008" w:rsidP="00860526">
            <w:pPr>
              <w:jc w:val="center"/>
              <w:rPr>
                <w:sz w:val="20"/>
                <w:szCs w:val="20"/>
              </w:rPr>
            </w:pPr>
            <w:r>
              <w:rPr>
                <w:sz w:val="20"/>
                <w:szCs w:val="20"/>
              </w:rPr>
              <w:t>1040</w:t>
            </w:r>
            <w:r w:rsidRPr="00BA61AE">
              <w:rPr>
                <w:sz w:val="20"/>
                <w:szCs w:val="20"/>
              </w:rPr>
              <w:t>.00</w:t>
            </w:r>
          </w:p>
          <w:p w14:paraId="330F2ACF" w14:textId="77777777" w:rsidR="000A5008" w:rsidRPr="00BA61AE" w:rsidRDefault="000A5008" w:rsidP="00860526">
            <w:pPr>
              <w:jc w:val="center"/>
              <w:rPr>
                <w:sz w:val="20"/>
                <w:szCs w:val="20"/>
              </w:rPr>
            </w:pPr>
          </w:p>
        </w:tc>
        <w:tc>
          <w:tcPr>
            <w:tcW w:w="992" w:type="dxa"/>
          </w:tcPr>
          <w:p w14:paraId="1CA626F0" w14:textId="77777777" w:rsidR="000A5008" w:rsidRPr="00BA61AE" w:rsidRDefault="000A5008" w:rsidP="00860526">
            <w:pPr>
              <w:rPr>
                <w:sz w:val="20"/>
                <w:szCs w:val="20"/>
              </w:rPr>
            </w:pPr>
          </w:p>
        </w:tc>
        <w:tc>
          <w:tcPr>
            <w:tcW w:w="2164" w:type="dxa"/>
          </w:tcPr>
          <w:p w14:paraId="7CEAA2DB" w14:textId="77777777" w:rsidR="000A5008" w:rsidRPr="00BA61AE" w:rsidRDefault="000A5008" w:rsidP="00860526">
            <w:pPr>
              <w:rPr>
                <w:sz w:val="20"/>
                <w:szCs w:val="20"/>
              </w:rPr>
            </w:pPr>
          </w:p>
        </w:tc>
      </w:tr>
      <w:tr w:rsidR="000A5008" w:rsidRPr="00D81B5A" w14:paraId="57ECEDA8" w14:textId="507697AE" w:rsidTr="000A5008">
        <w:tc>
          <w:tcPr>
            <w:tcW w:w="720" w:type="dxa"/>
          </w:tcPr>
          <w:p w14:paraId="36CB8C5B" w14:textId="77777777" w:rsidR="000A5008" w:rsidRPr="00D81B5A" w:rsidRDefault="000A5008" w:rsidP="00860526">
            <w:pPr>
              <w:jc w:val="center"/>
              <w:rPr>
                <w:rFonts w:ascii="Times New Roman" w:hAnsi="Times New Roman" w:cs="Times New Roman"/>
              </w:rPr>
            </w:pPr>
            <w:r>
              <w:rPr>
                <w:rFonts w:ascii="Times New Roman" w:hAnsi="Times New Roman" w:cs="Times New Roman"/>
              </w:rPr>
              <w:t>11</w:t>
            </w:r>
          </w:p>
        </w:tc>
        <w:tc>
          <w:tcPr>
            <w:tcW w:w="6120" w:type="dxa"/>
          </w:tcPr>
          <w:p w14:paraId="39D441E5" w14:textId="77777777" w:rsidR="000A5008" w:rsidRPr="00BA61AE" w:rsidRDefault="000A5008" w:rsidP="00860526">
            <w:pPr>
              <w:jc w:val="both"/>
              <w:rPr>
                <w:rFonts w:ascii="Times New Roman" w:eastAsia="Times New Roman" w:hAnsi="Times New Roman" w:cs="Times New Roman"/>
                <w:sz w:val="20"/>
                <w:szCs w:val="20"/>
              </w:rPr>
            </w:pPr>
            <w:r w:rsidRPr="00BA61AE">
              <w:rPr>
                <w:rFonts w:ascii="Times New Roman" w:hAnsi="Times New Roman" w:cs="Times New Roman"/>
                <w:sz w:val="20"/>
                <w:szCs w:val="20"/>
              </w:rPr>
              <w:t xml:space="preserve">Supplying &amp; fixing with necessary connection of 250 volt high speed AC ceiling fan </w:t>
            </w:r>
            <w:r>
              <w:rPr>
                <w:rFonts w:ascii="Times New Roman" w:hAnsi="Times New Roman" w:cs="Times New Roman"/>
                <w:sz w:val="20"/>
                <w:szCs w:val="20"/>
              </w:rPr>
              <w:t xml:space="preserve">With </w:t>
            </w:r>
            <w:proofErr w:type="gramStart"/>
            <w:r>
              <w:rPr>
                <w:rFonts w:ascii="Times New Roman" w:hAnsi="Times New Roman" w:cs="Times New Roman"/>
                <w:sz w:val="20"/>
                <w:szCs w:val="20"/>
              </w:rPr>
              <w:t>Step  Type</w:t>
            </w:r>
            <w:proofErr w:type="gramEnd"/>
            <w:r>
              <w:rPr>
                <w:rFonts w:ascii="Times New Roman" w:hAnsi="Times New Roman" w:cs="Times New Roman"/>
                <w:sz w:val="20"/>
                <w:szCs w:val="20"/>
              </w:rPr>
              <w:t xml:space="preserve"> Regulator </w:t>
            </w:r>
            <w:r w:rsidRPr="00BA61AE">
              <w:rPr>
                <w:rFonts w:ascii="Times New Roman" w:hAnsi="Times New Roman" w:cs="Times New Roman"/>
                <w:sz w:val="20"/>
                <w:szCs w:val="20"/>
              </w:rPr>
              <w:t>(double ball bearing) complete with fork canopy and down rod etc. (Make Crompton / Polar / Havells)</w:t>
            </w:r>
          </w:p>
        </w:tc>
        <w:tc>
          <w:tcPr>
            <w:tcW w:w="720" w:type="dxa"/>
          </w:tcPr>
          <w:p w14:paraId="1EF0C8EF" w14:textId="77777777" w:rsidR="000A5008" w:rsidRPr="00BA61AE" w:rsidRDefault="000A5008" w:rsidP="00860526">
            <w:pPr>
              <w:jc w:val="center"/>
              <w:rPr>
                <w:rFonts w:ascii="Times New Roman" w:eastAsia="Times New Roman" w:hAnsi="Times New Roman" w:cs="Times New Roman"/>
                <w:sz w:val="20"/>
                <w:szCs w:val="20"/>
              </w:rPr>
            </w:pPr>
          </w:p>
        </w:tc>
        <w:tc>
          <w:tcPr>
            <w:tcW w:w="810" w:type="dxa"/>
          </w:tcPr>
          <w:p w14:paraId="16592B07" w14:textId="77777777" w:rsidR="000A5008" w:rsidRPr="00BA61AE" w:rsidRDefault="000A5008" w:rsidP="00860526">
            <w:pPr>
              <w:jc w:val="center"/>
              <w:rPr>
                <w:rFonts w:ascii="Times New Roman" w:eastAsia="Times New Roman" w:hAnsi="Times New Roman" w:cs="Times New Roman"/>
                <w:sz w:val="20"/>
                <w:szCs w:val="20"/>
              </w:rPr>
            </w:pPr>
          </w:p>
        </w:tc>
        <w:tc>
          <w:tcPr>
            <w:tcW w:w="894" w:type="dxa"/>
          </w:tcPr>
          <w:p w14:paraId="75D479D7" w14:textId="77777777" w:rsidR="000A5008" w:rsidRPr="00BA61AE" w:rsidRDefault="000A5008" w:rsidP="00860526">
            <w:pPr>
              <w:jc w:val="center"/>
              <w:rPr>
                <w:rFonts w:ascii="Times New Roman" w:eastAsia="Times New Roman" w:hAnsi="Times New Roman" w:cs="Times New Roman"/>
                <w:sz w:val="20"/>
                <w:szCs w:val="20"/>
              </w:rPr>
            </w:pPr>
          </w:p>
        </w:tc>
        <w:tc>
          <w:tcPr>
            <w:tcW w:w="992" w:type="dxa"/>
          </w:tcPr>
          <w:p w14:paraId="73532630" w14:textId="77777777" w:rsidR="000A5008" w:rsidRPr="00BA61AE" w:rsidRDefault="000A5008" w:rsidP="00860526">
            <w:pPr>
              <w:jc w:val="center"/>
              <w:rPr>
                <w:rFonts w:ascii="Times New Roman" w:eastAsia="Times New Roman" w:hAnsi="Times New Roman" w:cs="Times New Roman"/>
                <w:sz w:val="20"/>
                <w:szCs w:val="20"/>
              </w:rPr>
            </w:pPr>
          </w:p>
        </w:tc>
        <w:tc>
          <w:tcPr>
            <w:tcW w:w="2164" w:type="dxa"/>
          </w:tcPr>
          <w:p w14:paraId="70A5CC3E" w14:textId="77777777" w:rsidR="000A5008" w:rsidRPr="00BA61AE" w:rsidRDefault="000A5008" w:rsidP="00860526">
            <w:pPr>
              <w:jc w:val="center"/>
              <w:rPr>
                <w:rFonts w:ascii="Times New Roman" w:eastAsia="Times New Roman" w:hAnsi="Times New Roman" w:cs="Times New Roman"/>
                <w:sz w:val="20"/>
                <w:szCs w:val="20"/>
              </w:rPr>
            </w:pPr>
          </w:p>
        </w:tc>
      </w:tr>
      <w:tr w:rsidR="000A5008" w:rsidRPr="00D81B5A" w14:paraId="65A76477" w14:textId="23996528" w:rsidTr="000A5008">
        <w:tc>
          <w:tcPr>
            <w:tcW w:w="720" w:type="dxa"/>
          </w:tcPr>
          <w:p w14:paraId="3766275D" w14:textId="77777777" w:rsidR="000A5008" w:rsidRPr="00D81B5A" w:rsidRDefault="000A5008" w:rsidP="00860526">
            <w:pPr>
              <w:jc w:val="center"/>
              <w:rPr>
                <w:rFonts w:ascii="Times New Roman" w:hAnsi="Times New Roman" w:cs="Times New Roman"/>
              </w:rPr>
            </w:pPr>
          </w:p>
        </w:tc>
        <w:tc>
          <w:tcPr>
            <w:tcW w:w="6120" w:type="dxa"/>
          </w:tcPr>
          <w:p w14:paraId="6500F2C0" w14:textId="77777777" w:rsidR="000A5008" w:rsidRPr="00BA61AE" w:rsidRDefault="000A5008" w:rsidP="00860526">
            <w:pPr>
              <w:jc w:val="both"/>
              <w:rPr>
                <w:rFonts w:ascii="Times New Roman" w:hAnsi="Times New Roman" w:cs="Times New Roman"/>
                <w:sz w:val="20"/>
                <w:szCs w:val="20"/>
              </w:rPr>
            </w:pPr>
            <w:r w:rsidRPr="00BA61AE">
              <w:rPr>
                <w:rFonts w:ascii="Times New Roman" w:hAnsi="Times New Roman" w:cs="Times New Roman"/>
                <w:sz w:val="20"/>
                <w:szCs w:val="20"/>
              </w:rPr>
              <w:t>a) 1200mm sweep (48”)</w:t>
            </w:r>
          </w:p>
        </w:tc>
        <w:tc>
          <w:tcPr>
            <w:tcW w:w="720" w:type="dxa"/>
          </w:tcPr>
          <w:p w14:paraId="706D9307" w14:textId="77777777" w:rsidR="000A5008" w:rsidRPr="00BA61AE" w:rsidRDefault="000A5008" w:rsidP="00860526">
            <w:pPr>
              <w:jc w:val="center"/>
              <w:rPr>
                <w:rFonts w:ascii="Times New Roman" w:hAnsi="Times New Roman" w:cs="Times New Roman"/>
                <w:sz w:val="20"/>
                <w:szCs w:val="20"/>
              </w:rPr>
            </w:pPr>
            <w:r w:rsidRPr="00BA61AE">
              <w:rPr>
                <w:rFonts w:ascii="Times New Roman" w:hAnsi="Times New Roman" w:cs="Times New Roman"/>
                <w:sz w:val="20"/>
                <w:szCs w:val="20"/>
              </w:rPr>
              <w:t>No.</w:t>
            </w:r>
          </w:p>
        </w:tc>
        <w:tc>
          <w:tcPr>
            <w:tcW w:w="810" w:type="dxa"/>
          </w:tcPr>
          <w:p w14:paraId="36AE673C" w14:textId="77777777" w:rsidR="000A5008" w:rsidRPr="00BA61AE" w:rsidRDefault="000A5008" w:rsidP="00860526">
            <w:pPr>
              <w:jc w:val="center"/>
              <w:rPr>
                <w:rFonts w:ascii="Times New Roman" w:hAnsi="Times New Roman" w:cs="Times New Roman"/>
                <w:sz w:val="20"/>
                <w:szCs w:val="20"/>
              </w:rPr>
            </w:pPr>
            <w:r w:rsidRPr="00BA61AE">
              <w:rPr>
                <w:rFonts w:ascii="Times New Roman" w:hAnsi="Times New Roman" w:cs="Times New Roman"/>
                <w:sz w:val="20"/>
                <w:szCs w:val="20"/>
              </w:rPr>
              <w:t>38</w:t>
            </w:r>
          </w:p>
        </w:tc>
        <w:tc>
          <w:tcPr>
            <w:tcW w:w="894" w:type="dxa"/>
          </w:tcPr>
          <w:p w14:paraId="5BBB2DA8" w14:textId="3CC646F8" w:rsidR="000A5008" w:rsidRPr="00BA61AE" w:rsidRDefault="000A5008" w:rsidP="00860526">
            <w:pPr>
              <w:jc w:val="center"/>
              <w:rPr>
                <w:rFonts w:ascii="Times New Roman" w:hAnsi="Times New Roman" w:cs="Times New Roman"/>
                <w:sz w:val="20"/>
                <w:szCs w:val="20"/>
              </w:rPr>
            </w:pPr>
            <w:r>
              <w:rPr>
                <w:rFonts w:ascii="Times New Roman" w:hAnsi="Times New Roman" w:cs="Times New Roman"/>
                <w:sz w:val="20"/>
                <w:szCs w:val="20"/>
              </w:rPr>
              <w:t>1737</w:t>
            </w:r>
            <w:r w:rsidRPr="00BA61AE">
              <w:rPr>
                <w:rFonts w:ascii="Times New Roman" w:hAnsi="Times New Roman" w:cs="Times New Roman"/>
                <w:sz w:val="20"/>
                <w:szCs w:val="20"/>
              </w:rPr>
              <w:t>.00</w:t>
            </w:r>
          </w:p>
        </w:tc>
        <w:tc>
          <w:tcPr>
            <w:tcW w:w="992" w:type="dxa"/>
          </w:tcPr>
          <w:p w14:paraId="36D35D19" w14:textId="1D9D6592" w:rsidR="000A5008" w:rsidRPr="00BA61AE" w:rsidRDefault="000A5008" w:rsidP="00860526">
            <w:pPr>
              <w:jc w:val="center"/>
              <w:rPr>
                <w:rFonts w:ascii="Times New Roman" w:eastAsia="Times New Roman" w:hAnsi="Times New Roman" w:cs="Times New Roman"/>
                <w:sz w:val="20"/>
                <w:szCs w:val="20"/>
              </w:rPr>
            </w:pPr>
          </w:p>
        </w:tc>
        <w:tc>
          <w:tcPr>
            <w:tcW w:w="2164" w:type="dxa"/>
          </w:tcPr>
          <w:p w14:paraId="4ECA621B" w14:textId="77777777" w:rsidR="000A5008" w:rsidRPr="00BA61AE" w:rsidRDefault="000A5008" w:rsidP="00860526">
            <w:pPr>
              <w:jc w:val="center"/>
              <w:rPr>
                <w:rFonts w:ascii="Times New Roman" w:eastAsia="Times New Roman" w:hAnsi="Times New Roman" w:cs="Times New Roman"/>
                <w:sz w:val="20"/>
                <w:szCs w:val="20"/>
              </w:rPr>
            </w:pPr>
          </w:p>
        </w:tc>
      </w:tr>
      <w:tr w:rsidR="000A5008" w:rsidRPr="00D81B5A" w14:paraId="4F04012A" w14:textId="452296F3" w:rsidTr="000A5008">
        <w:tc>
          <w:tcPr>
            <w:tcW w:w="720" w:type="dxa"/>
          </w:tcPr>
          <w:p w14:paraId="61C62802" w14:textId="77777777" w:rsidR="000A5008" w:rsidRPr="00D81B5A" w:rsidRDefault="000A5008" w:rsidP="00860526">
            <w:pPr>
              <w:jc w:val="center"/>
              <w:rPr>
                <w:rFonts w:ascii="Times New Roman" w:hAnsi="Times New Roman" w:cs="Times New Roman"/>
              </w:rPr>
            </w:pPr>
            <w:r>
              <w:rPr>
                <w:rFonts w:ascii="Times New Roman" w:hAnsi="Times New Roman" w:cs="Times New Roman"/>
              </w:rPr>
              <w:t>12.</w:t>
            </w:r>
          </w:p>
        </w:tc>
        <w:tc>
          <w:tcPr>
            <w:tcW w:w="6120" w:type="dxa"/>
          </w:tcPr>
          <w:p w14:paraId="09F9BB75" w14:textId="77777777" w:rsidR="000A5008" w:rsidRPr="00E55352" w:rsidRDefault="000A5008" w:rsidP="00860526">
            <w:pPr>
              <w:jc w:val="both"/>
              <w:rPr>
                <w:rFonts w:ascii="Arial Narrow" w:hAnsi="Arial Narrow"/>
                <w:b/>
                <w:color w:val="333333"/>
              </w:rPr>
            </w:pPr>
            <w:r w:rsidRPr="00E55352">
              <w:rPr>
                <w:rFonts w:ascii="Arial Narrow" w:hAnsi="Arial Narrow"/>
                <w:b/>
                <w:color w:val="333333"/>
              </w:rPr>
              <w:t xml:space="preserve">a) Laying of cable </w:t>
            </w:r>
            <w:proofErr w:type="spellStart"/>
            <w:r w:rsidRPr="00E55352">
              <w:rPr>
                <w:rFonts w:ascii="Arial Narrow" w:hAnsi="Arial Narrow"/>
                <w:b/>
                <w:color w:val="333333"/>
              </w:rPr>
              <w:t>upto</w:t>
            </w:r>
            <w:proofErr w:type="spellEnd"/>
            <w:r w:rsidRPr="00E55352">
              <w:rPr>
                <w:rFonts w:ascii="Arial Narrow" w:hAnsi="Arial Narrow"/>
                <w:b/>
                <w:color w:val="333333"/>
              </w:rPr>
              <w:t xml:space="preserve"> 3, 3 ½ core 50 </w:t>
            </w:r>
            <w:proofErr w:type="spellStart"/>
            <w:r w:rsidRPr="00E55352">
              <w:rPr>
                <w:rFonts w:ascii="Arial Narrow" w:hAnsi="Arial Narrow"/>
                <w:b/>
                <w:color w:val="333333"/>
              </w:rPr>
              <w:t>sq</w:t>
            </w:r>
            <w:proofErr w:type="spellEnd"/>
            <w:r w:rsidRPr="00E55352">
              <w:rPr>
                <w:rFonts w:ascii="Arial Narrow" w:hAnsi="Arial Narrow"/>
                <w:b/>
                <w:color w:val="333333"/>
              </w:rPr>
              <w:t xml:space="preserve"> mm on wall surface </w:t>
            </w:r>
            <w:proofErr w:type="spellStart"/>
            <w:r w:rsidRPr="00E55352">
              <w:rPr>
                <w:rFonts w:ascii="Arial Narrow" w:hAnsi="Arial Narrow"/>
                <w:b/>
                <w:color w:val="333333"/>
              </w:rPr>
              <w:t>incl</w:t>
            </w:r>
            <w:proofErr w:type="spellEnd"/>
            <w:r w:rsidRPr="00E55352">
              <w:rPr>
                <w:rFonts w:ascii="Arial Narrow" w:hAnsi="Arial Narrow"/>
                <w:b/>
                <w:color w:val="333333"/>
              </w:rPr>
              <w:t xml:space="preserve"> S &amp; F MS saddles with earthing arrangement in 10 SWG G.I. wire, making holes etc. as necessary mending good damages and painting.</w:t>
            </w:r>
            <w:r w:rsidRPr="00E55352">
              <w:rPr>
                <w:rFonts w:ascii="Arial Narrow" w:hAnsi="Arial Narrow"/>
                <w:b/>
              </w:rPr>
              <w:t xml:space="preserve"> </w:t>
            </w:r>
          </w:p>
        </w:tc>
        <w:tc>
          <w:tcPr>
            <w:tcW w:w="720" w:type="dxa"/>
          </w:tcPr>
          <w:p w14:paraId="4C992C1A" w14:textId="77777777" w:rsidR="000A5008" w:rsidRPr="00E55352" w:rsidRDefault="000A5008" w:rsidP="00860526">
            <w:pPr>
              <w:jc w:val="center"/>
              <w:rPr>
                <w:rFonts w:ascii="Arial Narrow" w:hAnsi="Arial Narrow"/>
                <w:b/>
                <w:color w:val="333333"/>
              </w:rPr>
            </w:pPr>
          </w:p>
          <w:p w14:paraId="2B3DCEEB" w14:textId="77777777" w:rsidR="000A5008" w:rsidRPr="00E55352" w:rsidRDefault="000A5008" w:rsidP="00860526">
            <w:pPr>
              <w:rPr>
                <w:rFonts w:ascii="Arial Narrow" w:hAnsi="Arial Narrow"/>
                <w:b/>
                <w:color w:val="333333"/>
              </w:rPr>
            </w:pPr>
            <w:r w:rsidRPr="00E55352">
              <w:rPr>
                <w:rFonts w:ascii="Arial Narrow" w:hAnsi="Arial Narrow"/>
                <w:b/>
                <w:color w:val="333333"/>
              </w:rPr>
              <w:t>R.M.</w:t>
            </w:r>
          </w:p>
        </w:tc>
        <w:tc>
          <w:tcPr>
            <w:tcW w:w="810" w:type="dxa"/>
          </w:tcPr>
          <w:p w14:paraId="7D37CF4E" w14:textId="77777777" w:rsidR="000A5008" w:rsidRPr="00E55352" w:rsidRDefault="000A5008" w:rsidP="00860526">
            <w:pPr>
              <w:jc w:val="center"/>
              <w:rPr>
                <w:rFonts w:ascii="Arial Narrow" w:hAnsi="Arial Narrow"/>
                <w:b/>
                <w:color w:val="333333"/>
              </w:rPr>
            </w:pPr>
          </w:p>
          <w:p w14:paraId="6118DD8B" w14:textId="77777777" w:rsidR="000A5008" w:rsidRPr="00E55352" w:rsidRDefault="000A5008" w:rsidP="00860526">
            <w:pPr>
              <w:rPr>
                <w:rFonts w:ascii="Arial Narrow" w:hAnsi="Arial Narrow"/>
                <w:b/>
                <w:color w:val="333333"/>
              </w:rPr>
            </w:pPr>
            <w:r>
              <w:rPr>
                <w:rFonts w:ascii="Arial Narrow" w:hAnsi="Arial Narrow"/>
                <w:b/>
                <w:color w:val="333333"/>
              </w:rPr>
              <w:t xml:space="preserve">    35</w:t>
            </w:r>
          </w:p>
        </w:tc>
        <w:tc>
          <w:tcPr>
            <w:tcW w:w="894" w:type="dxa"/>
          </w:tcPr>
          <w:p w14:paraId="11F8013B" w14:textId="77777777" w:rsidR="000A5008" w:rsidRPr="00E55352" w:rsidRDefault="000A5008" w:rsidP="00860526">
            <w:pPr>
              <w:jc w:val="center"/>
              <w:rPr>
                <w:rFonts w:ascii="Arial Narrow" w:hAnsi="Arial Narrow"/>
                <w:b/>
                <w:color w:val="333333"/>
              </w:rPr>
            </w:pPr>
          </w:p>
          <w:p w14:paraId="7253DED7" w14:textId="3BD6E924" w:rsidR="000A5008" w:rsidRPr="00E55352" w:rsidRDefault="000A5008" w:rsidP="00860526">
            <w:pPr>
              <w:rPr>
                <w:rFonts w:ascii="Arial Narrow" w:hAnsi="Arial Narrow"/>
                <w:b/>
                <w:color w:val="333333"/>
              </w:rPr>
            </w:pPr>
            <w:r w:rsidRPr="00E55352">
              <w:rPr>
                <w:rFonts w:ascii="Arial Narrow" w:hAnsi="Arial Narrow"/>
                <w:b/>
                <w:color w:val="333333"/>
              </w:rPr>
              <w:t xml:space="preserve">  </w:t>
            </w:r>
            <w:r>
              <w:rPr>
                <w:rFonts w:ascii="Arial Narrow" w:hAnsi="Arial Narrow"/>
                <w:b/>
                <w:color w:val="333333"/>
              </w:rPr>
              <w:t xml:space="preserve">   </w:t>
            </w:r>
            <w:r w:rsidRPr="00E55352">
              <w:rPr>
                <w:rFonts w:ascii="Arial Narrow" w:hAnsi="Arial Narrow"/>
                <w:b/>
                <w:color w:val="333333"/>
              </w:rPr>
              <w:t xml:space="preserve"> </w:t>
            </w:r>
            <w:r>
              <w:rPr>
                <w:rFonts w:ascii="Arial Narrow" w:hAnsi="Arial Narrow"/>
                <w:b/>
                <w:color w:val="333333"/>
              </w:rPr>
              <w:t>68</w:t>
            </w:r>
            <w:r w:rsidRPr="00E55352">
              <w:rPr>
                <w:rFonts w:ascii="Arial Narrow" w:hAnsi="Arial Narrow"/>
                <w:b/>
                <w:color w:val="333333"/>
              </w:rPr>
              <w:t>.00</w:t>
            </w:r>
          </w:p>
        </w:tc>
        <w:tc>
          <w:tcPr>
            <w:tcW w:w="992" w:type="dxa"/>
          </w:tcPr>
          <w:p w14:paraId="20FAC27D" w14:textId="77777777" w:rsidR="000A5008" w:rsidRPr="00E55352" w:rsidRDefault="000A5008" w:rsidP="00860526">
            <w:pPr>
              <w:jc w:val="center"/>
              <w:rPr>
                <w:rFonts w:ascii="Arial Narrow" w:hAnsi="Arial Narrow"/>
                <w:b/>
                <w:color w:val="333333"/>
              </w:rPr>
            </w:pPr>
          </w:p>
        </w:tc>
        <w:tc>
          <w:tcPr>
            <w:tcW w:w="2164" w:type="dxa"/>
          </w:tcPr>
          <w:p w14:paraId="5B05CCC1" w14:textId="77777777" w:rsidR="000A5008" w:rsidRPr="00E55352" w:rsidRDefault="000A5008" w:rsidP="00860526">
            <w:pPr>
              <w:jc w:val="center"/>
              <w:rPr>
                <w:rFonts w:ascii="Arial Narrow" w:hAnsi="Arial Narrow"/>
                <w:b/>
                <w:color w:val="333333"/>
              </w:rPr>
            </w:pPr>
          </w:p>
        </w:tc>
      </w:tr>
      <w:tr w:rsidR="000A5008" w:rsidRPr="00D81B5A" w14:paraId="7F38263C" w14:textId="088CF836" w:rsidTr="000A5008">
        <w:tc>
          <w:tcPr>
            <w:tcW w:w="720" w:type="dxa"/>
          </w:tcPr>
          <w:p w14:paraId="67AD7FBC" w14:textId="77777777" w:rsidR="000A5008" w:rsidRPr="00D81B5A" w:rsidRDefault="000A5008" w:rsidP="00860526">
            <w:pPr>
              <w:jc w:val="center"/>
              <w:rPr>
                <w:rFonts w:ascii="Times New Roman" w:hAnsi="Times New Roman" w:cs="Times New Roman"/>
              </w:rPr>
            </w:pPr>
            <w:r>
              <w:rPr>
                <w:rFonts w:ascii="Times New Roman" w:hAnsi="Times New Roman" w:cs="Times New Roman"/>
              </w:rPr>
              <w:t>13.</w:t>
            </w:r>
          </w:p>
        </w:tc>
        <w:tc>
          <w:tcPr>
            <w:tcW w:w="6120" w:type="dxa"/>
          </w:tcPr>
          <w:p w14:paraId="060A3ECB" w14:textId="77777777" w:rsidR="000A5008" w:rsidRPr="00E55352" w:rsidRDefault="000A5008" w:rsidP="00860526">
            <w:pPr>
              <w:jc w:val="both"/>
              <w:rPr>
                <w:rFonts w:ascii="Arial Narrow" w:hAnsi="Arial Narrow"/>
                <w:b/>
                <w:color w:val="333333"/>
              </w:rPr>
            </w:pPr>
            <w:r w:rsidRPr="00E55352">
              <w:rPr>
                <w:rFonts w:ascii="Arial Narrow" w:hAnsi="Arial Narrow"/>
                <w:b/>
                <w:color w:val="333333"/>
              </w:rPr>
              <w:t xml:space="preserve">Supplying and fixing compression type gland complete with brass gland, brass ring &amp; rubber ring for dust &amp; moisture proof entry of XLPE/PVC armoured cables as below.  </w:t>
            </w:r>
          </w:p>
        </w:tc>
        <w:tc>
          <w:tcPr>
            <w:tcW w:w="720" w:type="dxa"/>
          </w:tcPr>
          <w:p w14:paraId="5217B003" w14:textId="77777777" w:rsidR="000A5008" w:rsidRPr="00E55352" w:rsidRDefault="000A5008" w:rsidP="00860526">
            <w:pPr>
              <w:jc w:val="center"/>
              <w:rPr>
                <w:rFonts w:ascii="Arial Narrow" w:hAnsi="Arial Narrow"/>
                <w:b/>
                <w:color w:val="333333"/>
              </w:rPr>
            </w:pPr>
          </w:p>
        </w:tc>
        <w:tc>
          <w:tcPr>
            <w:tcW w:w="810" w:type="dxa"/>
          </w:tcPr>
          <w:p w14:paraId="71C83AC1" w14:textId="77777777" w:rsidR="000A5008" w:rsidRPr="00E55352" w:rsidRDefault="000A5008" w:rsidP="00860526">
            <w:pPr>
              <w:jc w:val="center"/>
              <w:rPr>
                <w:rFonts w:ascii="Arial Narrow" w:hAnsi="Arial Narrow"/>
                <w:b/>
                <w:color w:val="333333"/>
              </w:rPr>
            </w:pPr>
          </w:p>
        </w:tc>
        <w:tc>
          <w:tcPr>
            <w:tcW w:w="894" w:type="dxa"/>
          </w:tcPr>
          <w:p w14:paraId="2982EBE3" w14:textId="77777777" w:rsidR="000A5008" w:rsidRPr="00E55352" w:rsidRDefault="000A5008" w:rsidP="00860526">
            <w:pPr>
              <w:jc w:val="center"/>
              <w:rPr>
                <w:rFonts w:ascii="Arial Narrow" w:hAnsi="Arial Narrow"/>
                <w:b/>
                <w:color w:val="333333"/>
              </w:rPr>
            </w:pPr>
          </w:p>
        </w:tc>
        <w:tc>
          <w:tcPr>
            <w:tcW w:w="992" w:type="dxa"/>
          </w:tcPr>
          <w:p w14:paraId="1EA01AFD" w14:textId="77777777" w:rsidR="000A5008" w:rsidRPr="00E55352" w:rsidRDefault="000A5008" w:rsidP="00860526">
            <w:pPr>
              <w:jc w:val="center"/>
              <w:rPr>
                <w:rFonts w:ascii="Arial Narrow" w:hAnsi="Arial Narrow"/>
                <w:b/>
                <w:color w:val="333333"/>
              </w:rPr>
            </w:pPr>
          </w:p>
        </w:tc>
        <w:tc>
          <w:tcPr>
            <w:tcW w:w="2164" w:type="dxa"/>
          </w:tcPr>
          <w:p w14:paraId="231AD8E8" w14:textId="77777777" w:rsidR="000A5008" w:rsidRPr="00E55352" w:rsidRDefault="000A5008" w:rsidP="00860526">
            <w:pPr>
              <w:jc w:val="center"/>
              <w:rPr>
                <w:rFonts w:ascii="Arial Narrow" w:hAnsi="Arial Narrow"/>
                <w:b/>
                <w:color w:val="333333"/>
              </w:rPr>
            </w:pPr>
          </w:p>
        </w:tc>
      </w:tr>
      <w:tr w:rsidR="000A5008" w:rsidRPr="00D81B5A" w14:paraId="58DC45FB" w14:textId="57FFF2FA" w:rsidTr="000A5008">
        <w:tc>
          <w:tcPr>
            <w:tcW w:w="720" w:type="dxa"/>
          </w:tcPr>
          <w:p w14:paraId="281FD332" w14:textId="77777777" w:rsidR="000A5008" w:rsidRPr="00D81B5A" w:rsidRDefault="000A5008" w:rsidP="00860526">
            <w:pPr>
              <w:jc w:val="center"/>
              <w:rPr>
                <w:rFonts w:ascii="Times New Roman" w:hAnsi="Times New Roman" w:cs="Times New Roman"/>
              </w:rPr>
            </w:pPr>
          </w:p>
        </w:tc>
        <w:tc>
          <w:tcPr>
            <w:tcW w:w="6120" w:type="dxa"/>
          </w:tcPr>
          <w:p w14:paraId="67F5E154" w14:textId="77777777" w:rsidR="000A5008" w:rsidRPr="00E55352" w:rsidRDefault="000A5008" w:rsidP="00860526">
            <w:pPr>
              <w:pStyle w:val="ListParagraph"/>
              <w:numPr>
                <w:ilvl w:val="0"/>
                <w:numId w:val="3"/>
              </w:numPr>
              <w:jc w:val="both"/>
              <w:rPr>
                <w:rFonts w:ascii="Arial Narrow" w:hAnsi="Arial Narrow"/>
                <w:b/>
                <w:color w:val="333333"/>
              </w:rPr>
            </w:pPr>
            <w:r w:rsidRPr="00E55352">
              <w:rPr>
                <w:rFonts w:ascii="Arial Narrow" w:hAnsi="Arial Narrow"/>
                <w:b/>
                <w:color w:val="333333"/>
              </w:rPr>
              <w:t>3½ core x 35 sq.mm.</w:t>
            </w:r>
          </w:p>
        </w:tc>
        <w:tc>
          <w:tcPr>
            <w:tcW w:w="720" w:type="dxa"/>
          </w:tcPr>
          <w:p w14:paraId="5ED24E3F" w14:textId="77777777" w:rsidR="000A5008" w:rsidRPr="00E55352" w:rsidRDefault="000A5008" w:rsidP="00860526">
            <w:pPr>
              <w:jc w:val="center"/>
              <w:rPr>
                <w:rFonts w:ascii="Arial Narrow" w:hAnsi="Arial Narrow"/>
                <w:b/>
                <w:color w:val="333333"/>
              </w:rPr>
            </w:pPr>
            <w:r w:rsidRPr="00E55352">
              <w:rPr>
                <w:rFonts w:ascii="Arial Narrow" w:hAnsi="Arial Narrow"/>
                <w:b/>
                <w:color w:val="333333"/>
              </w:rPr>
              <w:t>No</w:t>
            </w:r>
          </w:p>
        </w:tc>
        <w:tc>
          <w:tcPr>
            <w:tcW w:w="810" w:type="dxa"/>
          </w:tcPr>
          <w:p w14:paraId="4510B4F5" w14:textId="77777777" w:rsidR="000A5008" w:rsidRPr="00E55352" w:rsidRDefault="000A5008" w:rsidP="00860526">
            <w:pPr>
              <w:jc w:val="center"/>
              <w:rPr>
                <w:rFonts w:ascii="Arial Narrow" w:hAnsi="Arial Narrow"/>
                <w:b/>
                <w:color w:val="333333"/>
              </w:rPr>
            </w:pPr>
            <w:r w:rsidRPr="00E55352">
              <w:rPr>
                <w:rFonts w:ascii="Arial Narrow" w:hAnsi="Arial Narrow"/>
                <w:b/>
                <w:color w:val="333333"/>
              </w:rPr>
              <w:t>6</w:t>
            </w:r>
          </w:p>
        </w:tc>
        <w:tc>
          <w:tcPr>
            <w:tcW w:w="894" w:type="dxa"/>
          </w:tcPr>
          <w:p w14:paraId="2CFAEE53" w14:textId="480FE8FE" w:rsidR="000A5008" w:rsidRPr="00E55352" w:rsidRDefault="000A5008" w:rsidP="00860526">
            <w:pPr>
              <w:jc w:val="center"/>
              <w:rPr>
                <w:rFonts w:ascii="Arial Narrow" w:hAnsi="Arial Narrow"/>
                <w:b/>
                <w:color w:val="333333"/>
              </w:rPr>
            </w:pPr>
            <w:r>
              <w:rPr>
                <w:rFonts w:ascii="Arial Narrow" w:hAnsi="Arial Narrow"/>
                <w:b/>
                <w:color w:val="333333"/>
              </w:rPr>
              <w:t>225.00</w:t>
            </w:r>
          </w:p>
        </w:tc>
        <w:tc>
          <w:tcPr>
            <w:tcW w:w="992" w:type="dxa"/>
          </w:tcPr>
          <w:p w14:paraId="3195BF65" w14:textId="12CDA149" w:rsidR="000A5008" w:rsidRPr="00E55352" w:rsidRDefault="000A5008" w:rsidP="00860526">
            <w:pPr>
              <w:jc w:val="center"/>
              <w:rPr>
                <w:rFonts w:ascii="Arial Narrow" w:hAnsi="Arial Narrow"/>
                <w:b/>
                <w:color w:val="333333"/>
              </w:rPr>
            </w:pPr>
          </w:p>
        </w:tc>
        <w:tc>
          <w:tcPr>
            <w:tcW w:w="2164" w:type="dxa"/>
          </w:tcPr>
          <w:p w14:paraId="11195197" w14:textId="77777777" w:rsidR="000A5008" w:rsidRPr="00E55352" w:rsidRDefault="000A5008" w:rsidP="00860526">
            <w:pPr>
              <w:jc w:val="center"/>
              <w:rPr>
                <w:rFonts w:ascii="Arial Narrow" w:hAnsi="Arial Narrow"/>
                <w:b/>
                <w:color w:val="333333"/>
              </w:rPr>
            </w:pPr>
          </w:p>
        </w:tc>
      </w:tr>
      <w:tr w:rsidR="000A5008" w:rsidRPr="00D81B5A" w14:paraId="122D5884" w14:textId="135BCF7F" w:rsidTr="000A5008">
        <w:tc>
          <w:tcPr>
            <w:tcW w:w="720" w:type="dxa"/>
          </w:tcPr>
          <w:p w14:paraId="1575822E" w14:textId="77777777" w:rsidR="000A5008" w:rsidRPr="00D81B5A" w:rsidRDefault="000A5008" w:rsidP="00860526">
            <w:pPr>
              <w:jc w:val="center"/>
              <w:rPr>
                <w:rFonts w:ascii="Times New Roman" w:hAnsi="Times New Roman" w:cs="Times New Roman"/>
              </w:rPr>
            </w:pPr>
            <w:r>
              <w:rPr>
                <w:rFonts w:ascii="Times New Roman" w:hAnsi="Times New Roman" w:cs="Times New Roman"/>
              </w:rPr>
              <w:t>14.</w:t>
            </w:r>
          </w:p>
        </w:tc>
        <w:tc>
          <w:tcPr>
            <w:tcW w:w="6120" w:type="dxa"/>
          </w:tcPr>
          <w:p w14:paraId="580FE9F0" w14:textId="77777777" w:rsidR="000A5008" w:rsidRPr="00E55352" w:rsidRDefault="000A5008" w:rsidP="00860526">
            <w:pPr>
              <w:jc w:val="both"/>
              <w:rPr>
                <w:rFonts w:ascii="Arial Narrow" w:hAnsi="Arial Narrow"/>
                <w:b/>
                <w:color w:val="333333"/>
              </w:rPr>
            </w:pPr>
            <w:r w:rsidRPr="00E55352">
              <w:rPr>
                <w:rFonts w:ascii="Arial Narrow" w:hAnsi="Arial Narrow"/>
                <w:b/>
                <w:color w:val="333333"/>
              </w:rPr>
              <w:t xml:space="preserve">Finishing the end of following XLPE/PVC armoured cables by crimping method </w:t>
            </w:r>
            <w:proofErr w:type="spellStart"/>
            <w:r w:rsidRPr="00E55352">
              <w:rPr>
                <w:rFonts w:ascii="Arial Narrow" w:hAnsi="Arial Narrow"/>
                <w:b/>
                <w:color w:val="333333"/>
              </w:rPr>
              <w:t>incl</w:t>
            </w:r>
            <w:proofErr w:type="spellEnd"/>
            <w:r w:rsidRPr="00E55352">
              <w:rPr>
                <w:rFonts w:ascii="Arial Narrow" w:hAnsi="Arial Narrow"/>
                <w:b/>
                <w:color w:val="333333"/>
              </w:rPr>
              <w:t xml:space="preserve"> supplying and fixing solderless sockets, tapes, anticorrosive paste &amp; jointing materials.</w:t>
            </w:r>
          </w:p>
        </w:tc>
        <w:tc>
          <w:tcPr>
            <w:tcW w:w="720" w:type="dxa"/>
          </w:tcPr>
          <w:p w14:paraId="758E841C" w14:textId="77777777" w:rsidR="000A5008" w:rsidRPr="00E55352" w:rsidRDefault="000A5008" w:rsidP="00860526">
            <w:pPr>
              <w:jc w:val="center"/>
              <w:rPr>
                <w:rFonts w:ascii="Arial Narrow" w:hAnsi="Arial Narrow"/>
                <w:b/>
                <w:color w:val="333333"/>
              </w:rPr>
            </w:pPr>
          </w:p>
        </w:tc>
        <w:tc>
          <w:tcPr>
            <w:tcW w:w="810" w:type="dxa"/>
          </w:tcPr>
          <w:p w14:paraId="776F23E6" w14:textId="77777777" w:rsidR="000A5008" w:rsidRPr="00E55352" w:rsidRDefault="000A5008" w:rsidP="00860526">
            <w:pPr>
              <w:jc w:val="center"/>
              <w:rPr>
                <w:rFonts w:ascii="Arial Narrow" w:hAnsi="Arial Narrow"/>
                <w:b/>
                <w:color w:val="333333"/>
              </w:rPr>
            </w:pPr>
          </w:p>
        </w:tc>
        <w:tc>
          <w:tcPr>
            <w:tcW w:w="894" w:type="dxa"/>
          </w:tcPr>
          <w:p w14:paraId="7DC126F6" w14:textId="77777777" w:rsidR="000A5008" w:rsidRPr="00E55352" w:rsidRDefault="000A5008" w:rsidP="00860526">
            <w:pPr>
              <w:jc w:val="center"/>
              <w:rPr>
                <w:rFonts w:ascii="Arial Narrow" w:hAnsi="Arial Narrow"/>
                <w:b/>
                <w:color w:val="333333"/>
              </w:rPr>
            </w:pPr>
          </w:p>
        </w:tc>
        <w:tc>
          <w:tcPr>
            <w:tcW w:w="992" w:type="dxa"/>
          </w:tcPr>
          <w:p w14:paraId="7600A7AC" w14:textId="77777777" w:rsidR="000A5008" w:rsidRPr="00E55352" w:rsidRDefault="000A5008" w:rsidP="00860526">
            <w:pPr>
              <w:jc w:val="center"/>
              <w:rPr>
                <w:rFonts w:ascii="Arial Narrow" w:hAnsi="Arial Narrow"/>
                <w:b/>
                <w:color w:val="333333"/>
              </w:rPr>
            </w:pPr>
          </w:p>
        </w:tc>
        <w:tc>
          <w:tcPr>
            <w:tcW w:w="2164" w:type="dxa"/>
          </w:tcPr>
          <w:p w14:paraId="4433F31C" w14:textId="77777777" w:rsidR="000A5008" w:rsidRPr="00E55352" w:rsidRDefault="000A5008" w:rsidP="00860526">
            <w:pPr>
              <w:jc w:val="center"/>
              <w:rPr>
                <w:rFonts w:ascii="Arial Narrow" w:hAnsi="Arial Narrow"/>
                <w:b/>
                <w:color w:val="333333"/>
              </w:rPr>
            </w:pPr>
          </w:p>
        </w:tc>
      </w:tr>
      <w:tr w:rsidR="000A5008" w:rsidRPr="00D81B5A" w14:paraId="69834992" w14:textId="180246F3" w:rsidTr="000A5008">
        <w:tc>
          <w:tcPr>
            <w:tcW w:w="720" w:type="dxa"/>
          </w:tcPr>
          <w:p w14:paraId="70A96A23" w14:textId="77777777" w:rsidR="000A5008" w:rsidRPr="00D81B5A" w:rsidRDefault="000A5008" w:rsidP="00860526">
            <w:pPr>
              <w:jc w:val="center"/>
              <w:rPr>
                <w:rFonts w:ascii="Times New Roman" w:hAnsi="Times New Roman" w:cs="Times New Roman"/>
              </w:rPr>
            </w:pPr>
          </w:p>
        </w:tc>
        <w:tc>
          <w:tcPr>
            <w:tcW w:w="6120" w:type="dxa"/>
          </w:tcPr>
          <w:p w14:paraId="2E59A4AC" w14:textId="77777777" w:rsidR="000A5008" w:rsidRPr="00E55352" w:rsidRDefault="000A5008" w:rsidP="00860526">
            <w:pPr>
              <w:pStyle w:val="ListParagraph"/>
              <w:numPr>
                <w:ilvl w:val="0"/>
                <w:numId w:val="4"/>
              </w:numPr>
              <w:jc w:val="both"/>
              <w:rPr>
                <w:rFonts w:ascii="Arial Narrow" w:hAnsi="Arial Narrow"/>
                <w:b/>
                <w:color w:val="333333"/>
              </w:rPr>
            </w:pPr>
            <w:r w:rsidRPr="00E55352">
              <w:rPr>
                <w:rFonts w:ascii="Arial Narrow" w:hAnsi="Arial Narrow"/>
                <w:b/>
                <w:color w:val="333333"/>
              </w:rPr>
              <w:t>3½ core x 35 sq.mm.</w:t>
            </w:r>
          </w:p>
        </w:tc>
        <w:tc>
          <w:tcPr>
            <w:tcW w:w="720" w:type="dxa"/>
          </w:tcPr>
          <w:p w14:paraId="400F19F3" w14:textId="77777777" w:rsidR="000A5008" w:rsidRPr="00E55352" w:rsidRDefault="000A5008" w:rsidP="00860526">
            <w:pPr>
              <w:jc w:val="center"/>
              <w:rPr>
                <w:rFonts w:ascii="Arial Narrow" w:hAnsi="Arial Narrow"/>
                <w:b/>
                <w:color w:val="333333"/>
              </w:rPr>
            </w:pPr>
            <w:r w:rsidRPr="00E55352">
              <w:rPr>
                <w:rFonts w:ascii="Arial Narrow" w:hAnsi="Arial Narrow"/>
                <w:b/>
                <w:color w:val="333333"/>
              </w:rPr>
              <w:t>No</w:t>
            </w:r>
          </w:p>
        </w:tc>
        <w:tc>
          <w:tcPr>
            <w:tcW w:w="810" w:type="dxa"/>
          </w:tcPr>
          <w:p w14:paraId="1E635359" w14:textId="77777777" w:rsidR="000A5008" w:rsidRPr="00E55352" w:rsidRDefault="000A5008" w:rsidP="00860526">
            <w:pPr>
              <w:jc w:val="center"/>
              <w:rPr>
                <w:rFonts w:ascii="Arial Narrow" w:hAnsi="Arial Narrow"/>
                <w:b/>
                <w:color w:val="333333"/>
              </w:rPr>
            </w:pPr>
            <w:r w:rsidRPr="00E55352">
              <w:rPr>
                <w:rFonts w:ascii="Arial Narrow" w:hAnsi="Arial Narrow"/>
                <w:b/>
                <w:color w:val="333333"/>
              </w:rPr>
              <w:t>6</w:t>
            </w:r>
          </w:p>
        </w:tc>
        <w:tc>
          <w:tcPr>
            <w:tcW w:w="894" w:type="dxa"/>
          </w:tcPr>
          <w:p w14:paraId="63814F87" w14:textId="33C1EE1F" w:rsidR="000A5008" w:rsidRPr="00E55352" w:rsidRDefault="000A5008" w:rsidP="00860526">
            <w:pPr>
              <w:jc w:val="center"/>
              <w:rPr>
                <w:rFonts w:ascii="Arial Narrow" w:hAnsi="Arial Narrow"/>
                <w:b/>
                <w:color w:val="333333"/>
              </w:rPr>
            </w:pPr>
            <w:r w:rsidRPr="00E55352">
              <w:rPr>
                <w:rFonts w:ascii="Arial Narrow" w:hAnsi="Arial Narrow"/>
                <w:b/>
                <w:color w:val="333333"/>
              </w:rPr>
              <w:t>2</w:t>
            </w:r>
            <w:r>
              <w:rPr>
                <w:rFonts w:ascii="Arial Narrow" w:hAnsi="Arial Narrow"/>
                <w:b/>
                <w:color w:val="333333"/>
              </w:rPr>
              <w:t>48</w:t>
            </w:r>
            <w:r w:rsidRPr="00E55352">
              <w:rPr>
                <w:rFonts w:ascii="Arial Narrow" w:hAnsi="Arial Narrow"/>
                <w:b/>
                <w:color w:val="333333"/>
              </w:rPr>
              <w:t>.00</w:t>
            </w:r>
          </w:p>
        </w:tc>
        <w:tc>
          <w:tcPr>
            <w:tcW w:w="992" w:type="dxa"/>
          </w:tcPr>
          <w:p w14:paraId="72D4D1D8" w14:textId="31D8DEEC" w:rsidR="000A5008" w:rsidRPr="00E55352" w:rsidRDefault="000A5008" w:rsidP="00860526">
            <w:pPr>
              <w:jc w:val="center"/>
              <w:rPr>
                <w:rFonts w:ascii="Arial Narrow" w:hAnsi="Arial Narrow"/>
                <w:b/>
                <w:color w:val="333333"/>
              </w:rPr>
            </w:pPr>
          </w:p>
        </w:tc>
        <w:tc>
          <w:tcPr>
            <w:tcW w:w="2164" w:type="dxa"/>
          </w:tcPr>
          <w:p w14:paraId="2A68A096" w14:textId="77777777" w:rsidR="000A5008" w:rsidRPr="00E55352" w:rsidRDefault="000A5008" w:rsidP="00860526">
            <w:pPr>
              <w:jc w:val="center"/>
              <w:rPr>
                <w:rFonts w:ascii="Arial Narrow" w:hAnsi="Arial Narrow"/>
                <w:b/>
                <w:color w:val="333333"/>
              </w:rPr>
            </w:pPr>
          </w:p>
        </w:tc>
      </w:tr>
      <w:tr w:rsidR="000A5008" w:rsidRPr="00D81B5A" w14:paraId="173BCF58" w14:textId="0AE558D6" w:rsidTr="000A5008">
        <w:tc>
          <w:tcPr>
            <w:tcW w:w="720" w:type="dxa"/>
          </w:tcPr>
          <w:p w14:paraId="6CAA5ADA" w14:textId="77777777" w:rsidR="000A5008" w:rsidRPr="00D81B5A" w:rsidRDefault="000A5008" w:rsidP="00860526">
            <w:pPr>
              <w:jc w:val="center"/>
              <w:rPr>
                <w:rFonts w:ascii="Times New Roman" w:hAnsi="Times New Roman" w:cs="Times New Roman"/>
              </w:rPr>
            </w:pPr>
            <w:r>
              <w:rPr>
                <w:rFonts w:ascii="Times New Roman" w:hAnsi="Times New Roman" w:cs="Times New Roman"/>
              </w:rPr>
              <w:t>15.</w:t>
            </w:r>
          </w:p>
        </w:tc>
        <w:tc>
          <w:tcPr>
            <w:tcW w:w="6120" w:type="dxa"/>
          </w:tcPr>
          <w:p w14:paraId="5E6C3DDA" w14:textId="77777777" w:rsidR="000A5008" w:rsidRPr="009F1BA0" w:rsidRDefault="000A5008" w:rsidP="00860526">
            <w:pPr>
              <w:jc w:val="both"/>
              <w:rPr>
                <w:rFonts w:ascii="Arial Narrow" w:hAnsi="Arial Narrow"/>
                <w:b/>
                <w:color w:val="333333"/>
              </w:rPr>
            </w:pPr>
            <w:r w:rsidRPr="009F1BA0">
              <w:rPr>
                <w:rFonts w:ascii="Arial Narrow" w:hAnsi="Arial Narrow"/>
                <w:b/>
                <w:color w:val="333333"/>
              </w:rPr>
              <w:t>Supply &amp; Fixing Fan Down Rod</w:t>
            </w:r>
          </w:p>
        </w:tc>
        <w:tc>
          <w:tcPr>
            <w:tcW w:w="720" w:type="dxa"/>
          </w:tcPr>
          <w:p w14:paraId="798DBA52" w14:textId="77777777" w:rsidR="000A5008" w:rsidRPr="00E55352" w:rsidRDefault="000A5008" w:rsidP="00860526">
            <w:pPr>
              <w:jc w:val="center"/>
              <w:rPr>
                <w:rFonts w:ascii="Arial Narrow" w:hAnsi="Arial Narrow"/>
                <w:b/>
                <w:color w:val="333333"/>
              </w:rPr>
            </w:pPr>
            <w:r>
              <w:rPr>
                <w:rFonts w:ascii="Arial Narrow" w:hAnsi="Arial Narrow"/>
                <w:b/>
                <w:color w:val="333333"/>
              </w:rPr>
              <w:t>Fit</w:t>
            </w:r>
          </w:p>
        </w:tc>
        <w:tc>
          <w:tcPr>
            <w:tcW w:w="810" w:type="dxa"/>
          </w:tcPr>
          <w:p w14:paraId="4D31CBBB" w14:textId="77777777" w:rsidR="000A5008" w:rsidRPr="00E55352" w:rsidRDefault="000A5008" w:rsidP="00860526">
            <w:pPr>
              <w:jc w:val="center"/>
              <w:rPr>
                <w:rFonts w:ascii="Arial Narrow" w:hAnsi="Arial Narrow"/>
                <w:b/>
                <w:color w:val="333333"/>
              </w:rPr>
            </w:pPr>
            <w:r>
              <w:rPr>
                <w:rFonts w:ascii="Arial Narrow" w:hAnsi="Arial Narrow"/>
                <w:b/>
                <w:color w:val="333333"/>
              </w:rPr>
              <w:t>90</w:t>
            </w:r>
          </w:p>
        </w:tc>
        <w:tc>
          <w:tcPr>
            <w:tcW w:w="894" w:type="dxa"/>
          </w:tcPr>
          <w:p w14:paraId="0A61AD2A" w14:textId="1358D9B4" w:rsidR="000A5008" w:rsidRPr="00E55352" w:rsidRDefault="000A5008" w:rsidP="00860526">
            <w:pPr>
              <w:jc w:val="center"/>
              <w:rPr>
                <w:rFonts w:ascii="Arial Narrow" w:hAnsi="Arial Narrow"/>
                <w:b/>
                <w:color w:val="333333"/>
              </w:rPr>
            </w:pPr>
            <w:r>
              <w:rPr>
                <w:rFonts w:ascii="Arial Narrow" w:hAnsi="Arial Narrow"/>
                <w:b/>
                <w:color w:val="333333"/>
              </w:rPr>
              <w:t>90.00</w:t>
            </w:r>
          </w:p>
        </w:tc>
        <w:tc>
          <w:tcPr>
            <w:tcW w:w="992" w:type="dxa"/>
          </w:tcPr>
          <w:p w14:paraId="603CCAC5" w14:textId="52A499C5" w:rsidR="000A5008" w:rsidRPr="00E55352" w:rsidRDefault="000A5008" w:rsidP="00860526">
            <w:pPr>
              <w:jc w:val="center"/>
              <w:rPr>
                <w:rFonts w:ascii="Arial Narrow" w:hAnsi="Arial Narrow"/>
                <w:b/>
                <w:color w:val="333333"/>
              </w:rPr>
            </w:pPr>
          </w:p>
        </w:tc>
        <w:tc>
          <w:tcPr>
            <w:tcW w:w="2164" w:type="dxa"/>
          </w:tcPr>
          <w:p w14:paraId="1B8DC204" w14:textId="77777777" w:rsidR="000A5008" w:rsidRPr="00E55352" w:rsidRDefault="000A5008" w:rsidP="00860526">
            <w:pPr>
              <w:jc w:val="center"/>
              <w:rPr>
                <w:rFonts w:ascii="Arial Narrow" w:hAnsi="Arial Narrow"/>
                <w:b/>
                <w:color w:val="333333"/>
              </w:rPr>
            </w:pPr>
          </w:p>
        </w:tc>
      </w:tr>
      <w:tr w:rsidR="000A5008" w:rsidRPr="00D81B5A" w14:paraId="1E8A9E01" w14:textId="2858D6BE" w:rsidTr="000A5008">
        <w:tc>
          <w:tcPr>
            <w:tcW w:w="720" w:type="dxa"/>
          </w:tcPr>
          <w:p w14:paraId="6C8E2C65" w14:textId="77777777" w:rsidR="000A5008" w:rsidRPr="00D81B5A" w:rsidRDefault="000A5008" w:rsidP="00860526">
            <w:pPr>
              <w:jc w:val="center"/>
              <w:rPr>
                <w:rFonts w:ascii="Times New Roman" w:hAnsi="Times New Roman" w:cs="Times New Roman"/>
              </w:rPr>
            </w:pPr>
            <w:r>
              <w:rPr>
                <w:rFonts w:ascii="Times New Roman" w:hAnsi="Times New Roman" w:cs="Times New Roman"/>
              </w:rPr>
              <w:t>16.</w:t>
            </w:r>
          </w:p>
        </w:tc>
        <w:tc>
          <w:tcPr>
            <w:tcW w:w="6120" w:type="dxa"/>
          </w:tcPr>
          <w:p w14:paraId="254A1F32" w14:textId="77777777" w:rsidR="000A5008" w:rsidRPr="009F1BA0" w:rsidRDefault="000A5008" w:rsidP="00860526">
            <w:pPr>
              <w:jc w:val="both"/>
              <w:rPr>
                <w:rFonts w:ascii="Arial Narrow" w:hAnsi="Arial Narrow"/>
                <w:b/>
                <w:color w:val="333333"/>
              </w:rPr>
            </w:pPr>
            <w:r w:rsidRPr="009F1BA0">
              <w:rPr>
                <w:rFonts w:ascii="Arial Narrow" w:hAnsi="Arial Narrow"/>
                <w:b/>
                <w:color w:val="333333"/>
              </w:rPr>
              <w:t>Supply &amp; Fixing</w:t>
            </w:r>
            <w:r>
              <w:rPr>
                <w:rFonts w:ascii="Arial Narrow" w:hAnsi="Arial Narrow"/>
                <w:b/>
                <w:color w:val="333333"/>
              </w:rPr>
              <w:t xml:space="preserve"> Fan </w:t>
            </w:r>
            <w:proofErr w:type="spellStart"/>
            <w:r>
              <w:rPr>
                <w:rFonts w:ascii="Arial Narrow" w:hAnsi="Arial Narrow"/>
                <w:b/>
                <w:color w:val="333333"/>
              </w:rPr>
              <w:t>Huk</w:t>
            </w:r>
            <w:proofErr w:type="spellEnd"/>
          </w:p>
        </w:tc>
        <w:tc>
          <w:tcPr>
            <w:tcW w:w="720" w:type="dxa"/>
          </w:tcPr>
          <w:p w14:paraId="279B886C" w14:textId="77777777" w:rsidR="000A5008" w:rsidRPr="00E55352" w:rsidRDefault="000A5008" w:rsidP="00860526">
            <w:pPr>
              <w:jc w:val="center"/>
              <w:rPr>
                <w:rFonts w:ascii="Arial Narrow" w:hAnsi="Arial Narrow"/>
                <w:b/>
                <w:color w:val="333333"/>
              </w:rPr>
            </w:pPr>
            <w:r>
              <w:rPr>
                <w:rFonts w:ascii="Arial Narrow" w:hAnsi="Arial Narrow"/>
                <w:b/>
                <w:color w:val="333333"/>
              </w:rPr>
              <w:t>Nos</w:t>
            </w:r>
          </w:p>
        </w:tc>
        <w:tc>
          <w:tcPr>
            <w:tcW w:w="810" w:type="dxa"/>
          </w:tcPr>
          <w:p w14:paraId="14CD671C" w14:textId="77777777" w:rsidR="000A5008" w:rsidRPr="00E55352" w:rsidRDefault="000A5008" w:rsidP="00860526">
            <w:pPr>
              <w:jc w:val="center"/>
              <w:rPr>
                <w:rFonts w:ascii="Arial Narrow" w:hAnsi="Arial Narrow"/>
                <w:b/>
                <w:color w:val="333333"/>
              </w:rPr>
            </w:pPr>
            <w:r>
              <w:rPr>
                <w:rFonts w:ascii="Arial Narrow" w:hAnsi="Arial Narrow"/>
                <w:b/>
                <w:color w:val="333333"/>
              </w:rPr>
              <w:t>38</w:t>
            </w:r>
          </w:p>
        </w:tc>
        <w:tc>
          <w:tcPr>
            <w:tcW w:w="894" w:type="dxa"/>
          </w:tcPr>
          <w:p w14:paraId="26F968C7" w14:textId="06EB259F" w:rsidR="000A5008" w:rsidRPr="00E55352" w:rsidRDefault="000A5008" w:rsidP="00860526">
            <w:pPr>
              <w:jc w:val="center"/>
              <w:rPr>
                <w:rFonts w:ascii="Arial Narrow" w:hAnsi="Arial Narrow"/>
                <w:b/>
                <w:color w:val="333333"/>
              </w:rPr>
            </w:pPr>
            <w:r>
              <w:rPr>
                <w:rFonts w:ascii="Arial Narrow" w:hAnsi="Arial Narrow"/>
                <w:b/>
                <w:color w:val="333333"/>
              </w:rPr>
              <w:t>95.00</w:t>
            </w:r>
          </w:p>
        </w:tc>
        <w:tc>
          <w:tcPr>
            <w:tcW w:w="992" w:type="dxa"/>
          </w:tcPr>
          <w:p w14:paraId="49355855" w14:textId="060F05A7" w:rsidR="000A5008" w:rsidRPr="00E55352" w:rsidRDefault="000A5008" w:rsidP="00860526">
            <w:pPr>
              <w:jc w:val="center"/>
              <w:rPr>
                <w:rFonts w:ascii="Arial Narrow" w:hAnsi="Arial Narrow"/>
                <w:b/>
                <w:color w:val="333333"/>
              </w:rPr>
            </w:pPr>
          </w:p>
        </w:tc>
        <w:tc>
          <w:tcPr>
            <w:tcW w:w="2164" w:type="dxa"/>
          </w:tcPr>
          <w:p w14:paraId="7332EED8" w14:textId="77777777" w:rsidR="000A5008" w:rsidRPr="00E55352" w:rsidRDefault="000A5008" w:rsidP="00860526">
            <w:pPr>
              <w:jc w:val="center"/>
              <w:rPr>
                <w:rFonts w:ascii="Arial Narrow" w:hAnsi="Arial Narrow"/>
                <w:b/>
                <w:color w:val="333333"/>
              </w:rPr>
            </w:pPr>
          </w:p>
        </w:tc>
      </w:tr>
      <w:tr w:rsidR="000A5008" w:rsidRPr="00D81B5A" w14:paraId="41D676D0" w14:textId="0401BAAD" w:rsidTr="000A5008">
        <w:trPr>
          <w:trHeight w:val="562"/>
        </w:trPr>
        <w:tc>
          <w:tcPr>
            <w:tcW w:w="720" w:type="dxa"/>
          </w:tcPr>
          <w:p w14:paraId="46DC6022" w14:textId="77777777" w:rsidR="000A5008" w:rsidRPr="00D81B5A" w:rsidRDefault="000A5008" w:rsidP="00860526">
            <w:pPr>
              <w:jc w:val="center"/>
              <w:rPr>
                <w:rFonts w:ascii="Times New Roman" w:hAnsi="Times New Roman" w:cs="Times New Roman"/>
              </w:rPr>
            </w:pPr>
          </w:p>
        </w:tc>
        <w:tc>
          <w:tcPr>
            <w:tcW w:w="6120" w:type="dxa"/>
          </w:tcPr>
          <w:p w14:paraId="0F60D50B" w14:textId="77777777" w:rsidR="000A5008" w:rsidRPr="00E55352" w:rsidRDefault="000A5008" w:rsidP="00860526">
            <w:pPr>
              <w:pStyle w:val="ListParagraph"/>
              <w:ind w:left="810"/>
              <w:jc w:val="both"/>
              <w:rPr>
                <w:rFonts w:ascii="Arial Narrow" w:hAnsi="Arial Narrow"/>
                <w:b/>
                <w:color w:val="333333"/>
              </w:rPr>
            </w:pPr>
          </w:p>
        </w:tc>
        <w:tc>
          <w:tcPr>
            <w:tcW w:w="720" w:type="dxa"/>
          </w:tcPr>
          <w:p w14:paraId="10D9AE90" w14:textId="77777777" w:rsidR="000A5008" w:rsidRPr="00E55352" w:rsidRDefault="000A5008" w:rsidP="00860526">
            <w:pPr>
              <w:jc w:val="center"/>
              <w:rPr>
                <w:rFonts w:ascii="Arial Narrow" w:hAnsi="Arial Narrow"/>
                <w:b/>
                <w:color w:val="333333"/>
              </w:rPr>
            </w:pPr>
          </w:p>
        </w:tc>
        <w:tc>
          <w:tcPr>
            <w:tcW w:w="810" w:type="dxa"/>
          </w:tcPr>
          <w:p w14:paraId="0A0A7A32" w14:textId="77777777" w:rsidR="000A5008" w:rsidRPr="00E55352" w:rsidRDefault="000A5008" w:rsidP="00860526">
            <w:pPr>
              <w:jc w:val="center"/>
              <w:rPr>
                <w:rFonts w:ascii="Arial Narrow" w:hAnsi="Arial Narrow"/>
                <w:b/>
                <w:color w:val="333333"/>
              </w:rPr>
            </w:pPr>
          </w:p>
        </w:tc>
        <w:tc>
          <w:tcPr>
            <w:tcW w:w="894" w:type="dxa"/>
          </w:tcPr>
          <w:p w14:paraId="4EFE8643" w14:textId="77777777" w:rsidR="000A5008" w:rsidRPr="00E55352" w:rsidRDefault="000A5008" w:rsidP="00860526">
            <w:pPr>
              <w:jc w:val="center"/>
              <w:rPr>
                <w:rFonts w:ascii="Arial Narrow" w:hAnsi="Arial Narrow"/>
                <w:b/>
                <w:color w:val="333333"/>
              </w:rPr>
            </w:pPr>
            <w:r>
              <w:rPr>
                <w:rFonts w:ascii="Arial Narrow" w:hAnsi="Arial Narrow"/>
                <w:b/>
                <w:color w:val="333333"/>
              </w:rPr>
              <w:t>Total Rs.</w:t>
            </w:r>
          </w:p>
        </w:tc>
        <w:tc>
          <w:tcPr>
            <w:tcW w:w="992" w:type="dxa"/>
          </w:tcPr>
          <w:p w14:paraId="157197BA" w14:textId="33C81A6D" w:rsidR="000A5008" w:rsidRPr="00E55352" w:rsidRDefault="000A5008" w:rsidP="00860526">
            <w:pPr>
              <w:jc w:val="center"/>
              <w:rPr>
                <w:rFonts w:ascii="Arial Narrow" w:hAnsi="Arial Narrow"/>
                <w:b/>
                <w:color w:val="333333"/>
              </w:rPr>
            </w:pPr>
          </w:p>
        </w:tc>
        <w:tc>
          <w:tcPr>
            <w:tcW w:w="2164" w:type="dxa"/>
          </w:tcPr>
          <w:p w14:paraId="51632908" w14:textId="77777777" w:rsidR="000A5008" w:rsidRPr="00E55352" w:rsidRDefault="000A5008" w:rsidP="00860526">
            <w:pPr>
              <w:jc w:val="center"/>
              <w:rPr>
                <w:rFonts w:ascii="Arial Narrow" w:hAnsi="Arial Narrow"/>
                <w:b/>
                <w:color w:val="333333"/>
              </w:rPr>
            </w:pPr>
          </w:p>
        </w:tc>
      </w:tr>
    </w:tbl>
    <w:p w14:paraId="548D4D0B" w14:textId="77777777" w:rsidR="00A443D8" w:rsidRDefault="00A443D8"/>
    <w:p w14:paraId="4BD183C6" w14:textId="61282EE5" w:rsidR="00A443D8" w:rsidRDefault="00372E51">
      <w:r>
        <w:t xml:space="preserve">                                                                                                                                  </w:t>
      </w:r>
    </w:p>
    <w:p w14:paraId="5D9C018C" w14:textId="41829497" w:rsidR="00372E51" w:rsidRDefault="00372E51" w:rsidP="00372E51">
      <w:pPr>
        <w:jc w:val="right"/>
      </w:pPr>
      <w:r>
        <w:t xml:space="preserve">Signature &amp; Seal of authorised signatory of the vendor                                                                       </w:t>
      </w:r>
    </w:p>
    <w:sectPr w:rsidR="00372E51" w:rsidSect="00372E51">
      <w:pgSz w:w="12240" w:h="15840"/>
      <w:pgMar w:top="709"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B49D5"/>
    <w:multiLevelType w:val="hybridMultilevel"/>
    <w:tmpl w:val="4B849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C3ABA"/>
    <w:multiLevelType w:val="hybridMultilevel"/>
    <w:tmpl w:val="C48A6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416FD"/>
    <w:multiLevelType w:val="hybridMultilevel"/>
    <w:tmpl w:val="59826226"/>
    <w:lvl w:ilvl="0" w:tplc="9CF4C6D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4421F1F"/>
    <w:multiLevelType w:val="hybridMultilevel"/>
    <w:tmpl w:val="86584D7C"/>
    <w:lvl w:ilvl="0" w:tplc="E7D0BB3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817264528">
    <w:abstractNumId w:val="0"/>
  </w:num>
  <w:num w:numId="2" w16cid:durableId="411241288">
    <w:abstractNumId w:val="1"/>
  </w:num>
  <w:num w:numId="3" w16cid:durableId="1465855361">
    <w:abstractNumId w:val="3"/>
  </w:num>
  <w:num w:numId="4" w16cid:durableId="1828520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2B22"/>
    <w:rsid w:val="000A5008"/>
    <w:rsid w:val="001771AE"/>
    <w:rsid w:val="00254334"/>
    <w:rsid w:val="00372E51"/>
    <w:rsid w:val="00377B21"/>
    <w:rsid w:val="003E5B6D"/>
    <w:rsid w:val="005D4D3C"/>
    <w:rsid w:val="00760C0A"/>
    <w:rsid w:val="008144C1"/>
    <w:rsid w:val="00860526"/>
    <w:rsid w:val="00993E82"/>
    <w:rsid w:val="009A04B0"/>
    <w:rsid w:val="009F1BA0"/>
    <w:rsid w:val="00A443D8"/>
    <w:rsid w:val="00A506D0"/>
    <w:rsid w:val="00A52B22"/>
    <w:rsid w:val="00AD5547"/>
    <w:rsid w:val="00BA61AE"/>
    <w:rsid w:val="00C80D92"/>
    <w:rsid w:val="00CE5C80"/>
    <w:rsid w:val="00D3666D"/>
    <w:rsid w:val="00E8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CEEF"/>
  <w15:docId w15:val="{B40E7FA3-1173-496B-9326-2A06E426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B22"/>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B22"/>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52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BURSIR</cp:lastModifiedBy>
  <cp:revision>6</cp:revision>
  <cp:lastPrinted>2022-05-21T03:03:00Z</cp:lastPrinted>
  <dcterms:created xsi:type="dcterms:W3CDTF">2022-05-21T03:05:00Z</dcterms:created>
  <dcterms:modified xsi:type="dcterms:W3CDTF">2022-06-22T11:40:00Z</dcterms:modified>
</cp:coreProperties>
</file>